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0653" w14:textId="55DDE3F4" w:rsidR="00163427" w:rsidRDefault="00163427" w:rsidP="00D77D92">
      <w:pPr>
        <w:jc w:val="center"/>
      </w:pPr>
    </w:p>
    <w:p w14:paraId="583B6182" w14:textId="77777777" w:rsidR="00D77D92" w:rsidRDefault="00D77D92" w:rsidP="00D77D92">
      <w:pPr>
        <w:jc w:val="center"/>
      </w:pPr>
    </w:p>
    <w:p w14:paraId="4521C324" w14:textId="77777777" w:rsidR="00D77D92" w:rsidRDefault="00D77D92" w:rsidP="00D77D92">
      <w:pPr>
        <w:jc w:val="center"/>
      </w:pPr>
    </w:p>
    <w:tbl>
      <w:tblPr>
        <w:tblStyle w:val="TableGrid"/>
        <w:tblW w:w="0" w:type="auto"/>
        <w:tblLook w:val="04A0" w:firstRow="1" w:lastRow="0" w:firstColumn="1" w:lastColumn="0" w:noHBand="0" w:noVBand="1"/>
      </w:tblPr>
      <w:tblGrid>
        <w:gridCol w:w="9350"/>
      </w:tblGrid>
      <w:tr w:rsidR="00163427" w14:paraId="17D275B8" w14:textId="77777777" w:rsidTr="00E449EC">
        <w:trPr>
          <w:trHeight w:val="890"/>
        </w:trPr>
        <w:tc>
          <w:tcPr>
            <w:tcW w:w="9350" w:type="dxa"/>
            <w:shd w:val="clear" w:color="auto" w:fill="2E74B5" w:themeFill="accent1" w:themeFillShade="BF"/>
          </w:tcPr>
          <w:p w14:paraId="1D7E6124" w14:textId="77777777" w:rsidR="00163427" w:rsidRPr="00601517" w:rsidRDefault="00163427" w:rsidP="00E449EC">
            <w:pPr>
              <w:pStyle w:val="Default"/>
              <w:jc w:val="center"/>
              <w:rPr>
                <w:b/>
                <w:bCs/>
                <w:color w:val="6E8AB7"/>
                <w:sz w:val="36"/>
                <w:szCs w:val="36"/>
              </w:rPr>
            </w:pPr>
          </w:p>
          <w:p w14:paraId="14616465" w14:textId="77777777" w:rsidR="00163427" w:rsidRPr="00601517" w:rsidRDefault="00163427" w:rsidP="00E449EC">
            <w:pPr>
              <w:pStyle w:val="Default"/>
              <w:jc w:val="center"/>
              <w:rPr>
                <w:b/>
                <w:bCs/>
                <w:color w:val="FFFFFF" w:themeColor="background1"/>
                <w:sz w:val="36"/>
                <w:szCs w:val="36"/>
              </w:rPr>
            </w:pPr>
            <w:r w:rsidRPr="00601517">
              <w:rPr>
                <w:b/>
                <w:bCs/>
                <w:color w:val="FFFFFF" w:themeColor="background1"/>
                <w:sz w:val="36"/>
                <w:szCs w:val="36"/>
              </w:rPr>
              <w:t xml:space="preserve">DIRECTOR OF </w:t>
            </w:r>
            <w:r>
              <w:rPr>
                <w:b/>
                <w:bCs/>
                <w:color w:val="FFFFFF" w:themeColor="background1"/>
                <w:sz w:val="36"/>
                <w:szCs w:val="36"/>
              </w:rPr>
              <w:t>HUMAN RESOURCES</w:t>
            </w:r>
          </w:p>
          <w:p w14:paraId="775520A6" w14:textId="77777777" w:rsidR="00163427" w:rsidRPr="00601517" w:rsidRDefault="00163427" w:rsidP="00E449EC">
            <w:pPr>
              <w:pStyle w:val="Default"/>
              <w:rPr>
                <w:b/>
                <w:bCs/>
                <w:color w:val="FFFFFF" w:themeColor="background1"/>
                <w:sz w:val="36"/>
                <w:szCs w:val="36"/>
              </w:rPr>
            </w:pPr>
          </w:p>
        </w:tc>
      </w:tr>
    </w:tbl>
    <w:p w14:paraId="7FFADF98" w14:textId="77777777" w:rsidR="00163427" w:rsidRDefault="00163427" w:rsidP="00163427">
      <w:pPr>
        <w:pStyle w:val="Default"/>
        <w:rPr>
          <w:b/>
          <w:bCs/>
          <w:color w:val="6E8AB7"/>
          <w:sz w:val="36"/>
          <w:szCs w:val="36"/>
        </w:rPr>
      </w:pPr>
    </w:p>
    <w:p w14:paraId="5660BC8F" w14:textId="77777777" w:rsidR="00163427" w:rsidRDefault="00163427" w:rsidP="00163427">
      <w:pPr>
        <w:pStyle w:val="Default"/>
        <w:rPr>
          <w:sz w:val="36"/>
          <w:szCs w:val="36"/>
        </w:rPr>
      </w:pPr>
      <w:r>
        <w:rPr>
          <w:b/>
          <w:bCs/>
          <w:color w:val="6E8AB7"/>
          <w:sz w:val="36"/>
          <w:szCs w:val="36"/>
        </w:rPr>
        <w:t xml:space="preserve">ONWARD HOUSE </w:t>
      </w:r>
    </w:p>
    <w:p w14:paraId="582E9AFB" w14:textId="7C467C06" w:rsidR="00163427" w:rsidRDefault="008D34FF" w:rsidP="00163427">
      <w:pPr>
        <w:pStyle w:val="Default"/>
        <w:rPr>
          <w:rFonts w:ascii="Calibri" w:hAnsi="Calibri" w:cs="Calibri"/>
          <w:sz w:val="23"/>
          <w:szCs w:val="23"/>
        </w:rPr>
      </w:pPr>
      <w:r>
        <w:rPr>
          <w:rFonts w:ascii="Calibri" w:hAnsi="Calibri" w:cs="Calibri"/>
          <w:sz w:val="23"/>
          <w:szCs w:val="23"/>
        </w:rPr>
        <w:t>For 132</w:t>
      </w:r>
      <w:r w:rsidR="00163427">
        <w:rPr>
          <w:rFonts w:ascii="Calibri" w:hAnsi="Calibri" w:cs="Calibri"/>
          <w:sz w:val="23"/>
          <w:szCs w:val="23"/>
        </w:rPr>
        <w:t xml:space="preserve"> years, Onward Neighborhood House (Onward House) has been opening doors to improve lives and uplift communities through educational, economic, and support services. Onward House is a community hub where residents of Belmont Cragin – and the surrounding neighborhoods on Chicago’s Northwest Side – can access the programs and services they need to build a better life for themselves and their families. </w:t>
      </w:r>
    </w:p>
    <w:p w14:paraId="583DDDE6" w14:textId="77777777" w:rsidR="00B964E3" w:rsidRDefault="00B964E3" w:rsidP="00163427">
      <w:pPr>
        <w:pStyle w:val="Default"/>
        <w:rPr>
          <w:sz w:val="23"/>
          <w:szCs w:val="23"/>
        </w:rPr>
      </w:pPr>
    </w:p>
    <w:p w14:paraId="0EFC71A5" w14:textId="53A4A9FF" w:rsidR="00163427" w:rsidRDefault="009A4037" w:rsidP="00163427">
      <w:pPr>
        <w:pStyle w:val="Default"/>
        <w:rPr>
          <w:rFonts w:ascii="Calibri" w:hAnsi="Calibri" w:cs="Calibri"/>
          <w:sz w:val="23"/>
          <w:szCs w:val="23"/>
        </w:rPr>
      </w:pPr>
      <w:r>
        <w:rPr>
          <w:rFonts w:ascii="Calibri" w:hAnsi="Calibri" w:cs="Calibri"/>
          <w:sz w:val="23"/>
          <w:szCs w:val="23"/>
        </w:rPr>
        <w:t xml:space="preserve">Onward House envisions a city where every community can achieve economic, social, and educational success. </w:t>
      </w:r>
      <w:r w:rsidR="00163427">
        <w:rPr>
          <w:rFonts w:ascii="Calibri" w:hAnsi="Calibri" w:cs="Calibri"/>
          <w:sz w:val="23"/>
          <w:szCs w:val="23"/>
        </w:rPr>
        <w:t xml:space="preserve">Onward House provides </w:t>
      </w:r>
      <w:r w:rsidR="00163427">
        <w:rPr>
          <w:rFonts w:ascii="Calibri" w:hAnsi="Calibri" w:cs="Calibri"/>
          <w:b/>
          <w:bCs/>
          <w:sz w:val="23"/>
          <w:szCs w:val="23"/>
        </w:rPr>
        <w:t xml:space="preserve">educational opportunities </w:t>
      </w:r>
      <w:r w:rsidR="00163427">
        <w:rPr>
          <w:rFonts w:ascii="Calibri" w:hAnsi="Calibri" w:cs="Calibri"/>
          <w:sz w:val="23"/>
          <w:szCs w:val="23"/>
        </w:rPr>
        <w:t>for all ages including early childhood education, tu</w:t>
      </w:r>
      <w:r w:rsidR="00BD4437">
        <w:rPr>
          <w:rFonts w:ascii="Calibri" w:hAnsi="Calibri" w:cs="Calibri"/>
          <w:sz w:val="23"/>
          <w:szCs w:val="23"/>
        </w:rPr>
        <w:t xml:space="preserve">toring, and adult English </w:t>
      </w:r>
      <w:r w:rsidR="00163427">
        <w:rPr>
          <w:rFonts w:ascii="Calibri" w:hAnsi="Calibri" w:cs="Calibri"/>
          <w:sz w:val="23"/>
          <w:szCs w:val="23"/>
        </w:rPr>
        <w:t xml:space="preserve">and computer classes. The organization offers free </w:t>
      </w:r>
      <w:r w:rsidR="00163427">
        <w:rPr>
          <w:rFonts w:ascii="Calibri" w:hAnsi="Calibri" w:cs="Calibri"/>
          <w:b/>
          <w:bCs/>
          <w:sz w:val="23"/>
          <w:szCs w:val="23"/>
        </w:rPr>
        <w:t xml:space="preserve">resources and services for immigrants, refugees and new arrivals </w:t>
      </w:r>
      <w:r w:rsidR="00163427">
        <w:rPr>
          <w:rFonts w:ascii="Calibri" w:hAnsi="Calibri" w:cs="Calibri"/>
          <w:sz w:val="23"/>
          <w:szCs w:val="23"/>
        </w:rPr>
        <w:t>inc</w:t>
      </w:r>
      <w:r w:rsidR="00BD4437">
        <w:rPr>
          <w:rFonts w:ascii="Calibri" w:hAnsi="Calibri" w:cs="Calibri"/>
          <w:sz w:val="23"/>
          <w:szCs w:val="23"/>
        </w:rPr>
        <w:t>luding citizenship classes. We</w:t>
      </w:r>
      <w:r w:rsidR="00163427">
        <w:rPr>
          <w:rFonts w:ascii="Calibri" w:hAnsi="Calibri" w:cs="Calibri"/>
          <w:sz w:val="23"/>
          <w:szCs w:val="23"/>
        </w:rPr>
        <w:t xml:space="preserve"> also provide </w:t>
      </w:r>
      <w:r w:rsidR="00163427">
        <w:rPr>
          <w:rFonts w:ascii="Calibri" w:hAnsi="Calibri" w:cs="Calibri"/>
          <w:b/>
          <w:bCs/>
          <w:sz w:val="23"/>
          <w:szCs w:val="23"/>
        </w:rPr>
        <w:t>community health services</w:t>
      </w:r>
      <w:r w:rsidR="00163427">
        <w:rPr>
          <w:rFonts w:ascii="Calibri" w:hAnsi="Calibri" w:cs="Calibri"/>
          <w:sz w:val="23"/>
          <w:szCs w:val="23"/>
        </w:rPr>
        <w:t xml:space="preserve">, as well as food and basic supplies through a </w:t>
      </w:r>
      <w:r w:rsidR="00163427">
        <w:rPr>
          <w:rFonts w:ascii="Calibri" w:hAnsi="Calibri" w:cs="Calibri"/>
          <w:b/>
          <w:bCs/>
          <w:sz w:val="23"/>
          <w:szCs w:val="23"/>
        </w:rPr>
        <w:t>food pantry</w:t>
      </w:r>
      <w:r w:rsidR="00163427">
        <w:rPr>
          <w:rFonts w:ascii="Calibri" w:hAnsi="Calibri" w:cs="Calibri"/>
          <w:sz w:val="23"/>
          <w:szCs w:val="23"/>
        </w:rPr>
        <w:t xml:space="preserve">, and connections to resources and other partner organizations. Each year, Onward House serves over </w:t>
      </w:r>
      <w:r>
        <w:rPr>
          <w:rFonts w:ascii="Calibri" w:hAnsi="Calibri" w:cs="Calibri"/>
          <w:sz w:val="23"/>
          <w:szCs w:val="23"/>
        </w:rPr>
        <w:t>5,000</w:t>
      </w:r>
      <w:r w:rsidR="00163427">
        <w:rPr>
          <w:rFonts w:ascii="Calibri" w:hAnsi="Calibri" w:cs="Calibri"/>
          <w:sz w:val="23"/>
          <w:szCs w:val="23"/>
        </w:rPr>
        <w:t xml:space="preserve"> socioeconomically disadvantaged households, (</w:t>
      </w:r>
      <w:r>
        <w:rPr>
          <w:rFonts w:ascii="Calibri" w:hAnsi="Calibri" w:cs="Calibri"/>
          <w:sz w:val="23"/>
          <w:szCs w:val="23"/>
        </w:rPr>
        <w:t>over 9,000</w:t>
      </w:r>
      <w:r w:rsidR="00163427">
        <w:rPr>
          <w:rFonts w:ascii="Calibri" w:hAnsi="Calibri" w:cs="Calibri"/>
          <w:sz w:val="23"/>
          <w:szCs w:val="23"/>
        </w:rPr>
        <w:t xml:space="preserve"> individuals) through programs, services, community workshops, and events. The Belmont Cragin community is </w:t>
      </w:r>
      <w:r>
        <w:rPr>
          <w:rFonts w:ascii="Calibri" w:hAnsi="Calibri" w:cs="Calibri"/>
          <w:sz w:val="23"/>
          <w:szCs w:val="23"/>
        </w:rPr>
        <w:t>78</w:t>
      </w:r>
      <w:r w:rsidR="00163427">
        <w:rPr>
          <w:rFonts w:ascii="Calibri" w:hAnsi="Calibri" w:cs="Calibri"/>
          <w:sz w:val="23"/>
          <w:szCs w:val="23"/>
        </w:rPr>
        <w:t xml:space="preserve">% Hispanic/Latino and primarily Spanish speaking, with </w:t>
      </w:r>
      <w:r>
        <w:rPr>
          <w:rFonts w:ascii="Calibri" w:hAnsi="Calibri" w:cs="Calibri"/>
          <w:sz w:val="23"/>
          <w:szCs w:val="23"/>
        </w:rPr>
        <w:t>36</w:t>
      </w:r>
      <w:r w:rsidR="00163427">
        <w:rPr>
          <w:rFonts w:ascii="Calibri" w:hAnsi="Calibri" w:cs="Calibri"/>
          <w:sz w:val="23"/>
          <w:szCs w:val="23"/>
        </w:rPr>
        <w:t>% of that population born outside of the U.</w:t>
      </w:r>
      <w:r>
        <w:rPr>
          <w:rFonts w:ascii="Calibri" w:hAnsi="Calibri" w:cs="Calibri"/>
          <w:sz w:val="23"/>
          <w:szCs w:val="23"/>
        </w:rPr>
        <w:t>S.</w:t>
      </w:r>
      <w:r w:rsidR="00163427">
        <w:rPr>
          <w:rFonts w:ascii="Calibri" w:hAnsi="Calibri" w:cs="Calibri"/>
          <w:sz w:val="23"/>
          <w:szCs w:val="23"/>
        </w:rPr>
        <w:t xml:space="preserve"> </w:t>
      </w:r>
    </w:p>
    <w:p w14:paraId="76A80202" w14:textId="77777777" w:rsidR="00163427" w:rsidRDefault="00163427" w:rsidP="00163427">
      <w:pPr>
        <w:pStyle w:val="Default"/>
        <w:rPr>
          <w:rFonts w:ascii="Calibri" w:hAnsi="Calibri" w:cs="Calibri"/>
          <w:sz w:val="23"/>
          <w:szCs w:val="23"/>
        </w:rPr>
      </w:pPr>
    </w:p>
    <w:p w14:paraId="18A8361C" w14:textId="31A6AAE0" w:rsidR="00163427" w:rsidRDefault="00163427" w:rsidP="00163427">
      <w:pPr>
        <w:pStyle w:val="Default"/>
        <w:rPr>
          <w:rFonts w:ascii="Calibri" w:hAnsi="Calibri" w:cs="Calibri"/>
          <w:sz w:val="23"/>
          <w:szCs w:val="23"/>
        </w:rPr>
      </w:pPr>
      <w:r>
        <w:rPr>
          <w:rFonts w:ascii="Calibri" w:hAnsi="Calibri" w:cs="Calibri"/>
          <w:sz w:val="23"/>
          <w:szCs w:val="23"/>
        </w:rPr>
        <w:t>Onward House offers a year-round full-day preschool that allows parents to work full-time, pursue their education, and support their families without having to worry about their child’s safety and educational development. Onward House is accredited by the National Association for the Education of Young Children in recognition of program excellence, an achievement earned by less than 10% of all daycare providers. Affordable childcare ranks among the community’s greatest needs.</w:t>
      </w:r>
    </w:p>
    <w:p w14:paraId="38CA6FD7" w14:textId="77777777" w:rsidR="00D77D92" w:rsidRDefault="00D77D92" w:rsidP="00163427">
      <w:pPr>
        <w:pStyle w:val="Default"/>
        <w:rPr>
          <w:rFonts w:ascii="Calibri" w:hAnsi="Calibri" w:cs="Calibri"/>
          <w:sz w:val="23"/>
          <w:szCs w:val="23"/>
        </w:rPr>
      </w:pPr>
    </w:p>
    <w:p w14:paraId="0451283D" w14:textId="0F475F1B" w:rsidR="00D77D92" w:rsidRPr="000E2981" w:rsidRDefault="00D77D92" w:rsidP="00163427">
      <w:pPr>
        <w:pStyle w:val="Default"/>
        <w:rPr>
          <w:rFonts w:ascii="Calibri" w:hAnsi="Calibri" w:cs="Calibri"/>
          <w:color w:val="0462C1"/>
          <w:sz w:val="23"/>
          <w:szCs w:val="23"/>
        </w:rPr>
      </w:pPr>
      <w:r>
        <w:rPr>
          <w:rFonts w:ascii="Calibri" w:hAnsi="Calibri" w:cs="Calibri"/>
          <w:sz w:val="23"/>
          <w:szCs w:val="23"/>
        </w:rPr>
        <w:t xml:space="preserve">This is a major moment of growth for Onward House, as we are currently developing a new building which will greatly expand our footprint towards a regional impact across Chicago’s Northwest Side. The organization seeks to hire a talented Director of Human Resources to join the team to develop and implement new human resources initiatives to support its current growth and continued expansion. This role </w:t>
      </w:r>
      <w:r w:rsidR="00951CDE">
        <w:rPr>
          <w:rFonts w:ascii="Calibri" w:hAnsi="Calibri" w:cs="Calibri"/>
          <w:sz w:val="23"/>
          <w:szCs w:val="23"/>
        </w:rPr>
        <w:t xml:space="preserve">is an opportunity </w:t>
      </w:r>
      <w:r w:rsidR="0031718F">
        <w:rPr>
          <w:rFonts w:ascii="Calibri" w:hAnsi="Calibri" w:cs="Calibri"/>
          <w:sz w:val="23"/>
          <w:szCs w:val="23"/>
        </w:rPr>
        <w:t>to create lasting</w:t>
      </w:r>
      <w:r w:rsidR="00951CDE">
        <w:rPr>
          <w:rFonts w:ascii="Calibri" w:hAnsi="Calibri" w:cs="Calibri"/>
          <w:sz w:val="23"/>
          <w:szCs w:val="23"/>
        </w:rPr>
        <w:t xml:space="preserve"> </w:t>
      </w:r>
      <w:r w:rsidR="00092A8E">
        <w:rPr>
          <w:rFonts w:ascii="Calibri" w:hAnsi="Calibri" w:cs="Calibri"/>
          <w:sz w:val="23"/>
          <w:szCs w:val="23"/>
        </w:rPr>
        <w:t>impact by</w:t>
      </w:r>
      <w:r w:rsidR="0031718F">
        <w:rPr>
          <w:rFonts w:ascii="Calibri" w:hAnsi="Calibri" w:cs="Calibri"/>
          <w:sz w:val="23"/>
          <w:szCs w:val="23"/>
        </w:rPr>
        <w:t xml:space="preserve"> </w:t>
      </w:r>
      <w:r w:rsidR="00951CDE">
        <w:rPr>
          <w:rFonts w:ascii="Calibri" w:hAnsi="Calibri" w:cs="Calibri"/>
          <w:sz w:val="23"/>
          <w:szCs w:val="23"/>
        </w:rPr>
        <w:t>supporting</w:t>
      </w:r>
      <w:r w:rsidR="00CA504E">
        <w:rPr>
          <w:rFonts w:ascii="Calibri" w:hAnsi="Calibri" w:cs="Calibri"/>
          <w:sz w:val="23"/>
          <w:szCs w:val="23"/>
        </w:rPr>
        <w:t xml:space="preserve"> and developing</w:t>
      </w:r>
      <w:r w:rsidR="00951CDE">
        <w:rPr>
          <w:rFonts w:ascii="Calibri" w:hAnsi="Calibri" w:cs="Calibri"/>
          <w:sz w:val="23"/>
          <w:szCs w:val="23"/>
        </w:rPr>
        <w:t xml:space="preserve"> a</w:t>
      </w:r>
      <w:r w:rsidR="00CA504E">
        <w:rPr>
          <w:rFonts w:ascii="Calibri" w:hAnsi="Calibri" w:cs="Calibri"/>
          <w:sz w:val="23"/>
          <w:szCs w:val="23"/>
        </w:rPr>
        <w:t xml:space="preserve"> workforce of </w:t>
      </w:r>
      <w:r w:rsidR="00951CDE">
        <w:rPr>
          <w:rFonts w:ascii="Calibri" w:hAnsi="Calibri" w:cs="Calibri"/>
          <w:sz w:val="23"/>
          <w:szCs w:val="23"/>
        </w:rPr>
        <w:t xml:space="preserve">60 employees </w:t>
      </w:r>
      <w:r w:rsidR="00CA504E">
        <w:rPr>
          <w:rFonts w:ascii="Calibri" w:hAnsi="Calibri" w:cs="Calibri"/>
          <w:sz w:val="23"/>
          <w:szCs w:val="23"/>
        </w:rPr>
        <w:t xml:space="preserve">and growing </w:t>
      </w:r>
      <w:r w:rsidR="009E2B6C">
        <w:rPr>
          <w:rFonts w:ascii="Calibri" w:hAnsi="Calibri" w:cs="Calibri"/>
          <w:sz w:val="23"/>
          <w:szCs w:val="23"/>
        </w:rPr>
        <w:t xml:space="preserve">while transforming </w:t>
      </w:r>
      <w:r w:rsidR="00CA504E">
        <w:rPr>
          <w:rFonts w:ascii="Calibri" w:hAnsi="Calibri" w:cs="Calibri"/>
          <w:sz w:val="23"/>
          <w:szCs w:val="23"/>
        </w:rPr>
        <w:t>the human resources function to meet the needs of a growing organization and the workforce of the 21</w:t>
      </w:r>
      <w:r w:rsidR="00CA504E" w:rsidRPr="00CA504E">
        <w:rPr>
          <w:rFonts w:ascii="Calibri" w:hAnsi="Calibri" w:cs="Calibri"/>
          <w:sz w:val="23"/>
          <w:szCs w:val="23"/>
          <w:vertAlign w:val="superscript"/>
        </w:rPr>
        <w:t>st</w:t>
      </w:r>
      <w:r w:rsidR="00CA504E">
        <w:rPr>
          <w:rFonts w:ascii="Calibri" w:hAnsi="Calibri" w:cs="Calibri"/>
          <w:sz w:val="23"/>
          <w:szCs w:val="23"/>
        </w:rPr>
        <w:t xml:space="preserve"> century. </w:t>
      </w:r>
      <w:r w:rsidRPr="00B964E3">
        <w:rPr>
          <w:rFonts w:ascii="Calibri" w:hAnsi="Calibri" w:cs="Calibri"/>
          <w:b/>
          <w:bCs/>
          <w:color w:val="000000" w:themeColor="text1"/>
          <w:sz w:val="23"/>
          <w:szCs w:val="23"/>
        </w:rPr>
        <w:t xml:space="preserve">For more information about Onward House please visit: our website: </w:t>
      </w:r>
      <w:hyperlink r:id="rId10" w:history="1">
        <w:r w:rsidRPr="00D77D92">
          <w:rPr>
            <w:rStyle w:val="Hyperlink"/>
            <w:rFonts w:ascii="Calibri" w:hAnsi="Calibri" w:cs="Calibri"/>
            <w:b/>
            <w:bCs/>
            <w:sz w:val="23"/>
            <w:szCs w:val="23"/>
          </w:rPr>
          <w:t>onwardhouse.org</w:t>
        </w:r>
      </w:hyperlink>
    </w:p>
    <w:p w14:paraId="083085AD" w14:textId="77777777" w:rsidR="00163427" w:rsidRDefault="00163427" w:rsidP="00163427">
      <w:pPr>
        <w:pStyle w:val="Default"/>
        <w:pageBreakBefore/>
        <w:rPr>
          <w:rFonts w:cstheme="minorBidi"/>
          <w:sz w:val="36"/>
          <w:szCs w:val="36"/>
        </w:rPr>
      </w:pPr>
      <w:r>
        <w:rPr>
          <w:rFonts w:cstheme="minorBidi"/>
          <w:b/>
          <w:bCs/>
          <w:color w:val="6E8AB7"/>
          <w:sz w:val="36"/>
          <w:szCs w:val="36"/>
        </w:rPr>
        <w:lastRenderedPageBreak/>
        <w:t xml:space="preserve">DIRECTOR OF HUMAN RESOURCES </w:t>
      </w:r>
    </w:p>
    <w:p w14:paraId="4884E57C" w14:textId="39A1FDF5" w:rsidR="00163427" w:rsidRPr="00A81CB0" w:rsidRDefault="00163427" w:rsidP="00163427">
      <w:pPr>
        <w:pStyle w:val="Default"/>
        <w:rPr>
          <w:rFonts w:ascii="Calibri" w:hAnsi="Calibri" w:cs="Calibri"/>
          <w:sz w:val="23"/>
          <w:szCs w:val="23"/>
        </w:rPr>
      </w:pPr>
      <w:r>
        <w:rPr>
          <w:rFonts w:ascii="Calibri" w:hAnsi="Calibri" w:cs="Calibri"/>
          <w:sz w:val="23"/>
          <w:szCs w:val="23"/>
        </w:rPr>
        <w:t xml:space="preserve">The Director of </w:t>
      </w:r>
      <w:r w:rsidR="00613FFC">
        <w:rPr>
          <w:rFonts w:ascii="Calibri" w:hAnsi="Calibri" w:cs="Calibri"/>
          <w:sz w:val="23"/>
          <w:szCs w:val="23"/>
        </w:rPr>
        <w:t>Human Resources</w:t>
      </w:r>
      <w:r>
        <w:rPr>
          <w:rFonts w:ascii="Calibri" w:hAnsi="Calibri" w:cs="Calibri"/>
          <w:sz w:val="23"/>
          <w:szCs w:val="23"/>
        </w:rPr>
        <w:t xml:space="preserve"> </w:t>
      </w:r>
      <w:r w:rsidR="00613FFC">
        <w:rPr>
          <w:rFonts w:ascii="Calibri" w:hAnsi="Calibri" w:cs="Calibri"/>
          <w:b/>
          <w:bCs/>
          <w:sz w:val="23"/>
          <w:szCs w:val="23"/>
        </w:rPr>
        <w:t xml:space="preserve">oversees all aspects of Human Resources </w:t>
      </w:r>
      <w:r w:rsidR="00613FFC" w:rsidRPr="00D77D92">
        <w:rPr>
          <w:rFonts w:ascii="Calibri" w:hAnsi="Calibri" w:cs="Calibri"/>
          <w:sz w:val="23"/>
          <w:szCs w:val="23"/>
        </w:rPr>
        <w:t>to</w:t>
      </w:r>
      <w:r w:rsidR="00613FFC">
        <w:rPr>
          <w:rFonts w:ascii="Calibri" w:hAnsi="Calibri" w:cs="Calibri"/>
          <w:b/>
          <w:bCs/>
          <w:sz w:val="23"/>
          <w:szCs w:val="23"/>
        </w:rPr>
        <w:t xml:space="preserve"> </w:t>
      </w:r>
      <w:r w:rsidR="00613FFC">
        <w:rPr>
          <w:rFonts w:ascii="Calibri" w:hAnsi="Calibri" w:cs="Calibri"/>
          <w:sz w:val="23"/>
          <w:szCs w:val="23"/>
        </w:rPr>
        <w:t>ensure</w:t>
      </w:r>
      <w:r>
        <w:rPr>
          <w:rFonts w:ascii="Calibri" w:hAnsi="Calibri" w:cs="Calibri"/>
          <w:sz w:val="23"/>
          <w:szCs w:val="23"/>
        </w:rPr>
        <w:t xml:space="preserve"> that they align with the organization’s strategic plan to support the growth and long-term financial sustainability of the organization’s hiring and retention employment needs.</w:t>
      </w:r>
      <w:r w:rsidRPr="0057020D">
        <w:rPr>
          <w:rFonts w:ascii="Calibri" w:hAnsi="Calibri" w:cs="Calibri"/>
          <w:sz w:val="23"/>
          <w:szCs w:val="23"/>
        </w:rPr>
        <w:t xml:space="preserve"> The Director will be responsible for managing activities such as job design, </w:t>
      </w:r>
      <w:hyperlink r:id="rId11" w:tgtFrame="_blank" w:history="1">
        <w:r w:rsidRPr="0057020D">
          <w:rPr>
            <w:rFonts w:ascii="Calibri" w:hAnsi="Calibri" w:cs="Calibri"/>
            <w:sz w:val="23"/>
            <w:szCs w:val="23"/>
          </w:rPr>
          <w:t>recruitment</w:t>
        </w:r>
      </w:hyperlink>
      <w:r w:rsidRPr="0057020D">
        <w:rPr>
          <w:rFonts w:ascii="Calibri" w:hAnsi="Calibri" w:cs="Calibri"/>
          <w:sz w:val="23"/>
          <w:szCs w:val="23"/>
        </w:rPr>
        <w:t>, employee relations, performance management, staff training &amp; development and </w:t>
      </w:r>
      <w:hyperlink r:id="rId12" w:tgtFrame="_blank" w:history="1">
        <w:r w:rsidRPr="0057020D">
          <w:rPr>
            <w:rFonts w:ascii="Calibri" w:hAnsi="Calibri" w:cs="Calibri"/>
            <w:sz w:val="23"/>
            <w:szCs w:val="23"/>
          </w:rPr>
          <w:t>talent management</w:t>
        </w:r>
      </w:hyperlink>
      <w:r>
        <w:rPr>
          <w:rFonts w:ascii="Calibri" w:hAnsi="Calibri" w:cs="Calibri"/>
          <w:sz w:val="23"/>
          <w:szCs w:val="23"/>
        </w:rPr>
        <w:t xml:space="preserve">. As a </w:t>
      </w:r>
      <w:r>
        <w:rPr>
          <w:rFonts w:ascii="Calibri" w:hAnsi="Calibri" w:cs="Calibri"/>
          <w:b/>
          <w:bCs/>
          <w:sz w:val="23"/>
          <w:szCs w:val="23"/>
        </w:rPr>
        <w:t>member of the senior leadership management team</w:t>
      </w:r>
      <w:r>
        <w:rPr>
          <w:rFonts w:ascii="Calibri" w:hAnsi="Calibri" w:cs="Calibri"/>
          <w:sz w:val="23"/>
          <w:szCs w:val="23"/>
        </w:rPr>
        <w:t>, the Director offers insights and expertise regarding critical decisions in reference to all aspects of Human Resources.</w:t>
      </w:r>
    </w:p>
    <w:p w14:paraId="2D64A342" w14:textId="77777777" w:rsidR="00163427" w:rsidRDefault="00163427" w:rsidP="00163427">
      <w:pPr>
        <w:pStyle w:val="Default"/>
        <w:rPr>
          <w:sz w:val="23"/>
          <w:szCs w:val="23"/>
        </w:rPr>
      </w:pPr>
    </w:p>
    <w:p w14:paraId="08D7F352" w14:textId="54E6100D" w:rsidR="00163427" w:rsidRDefault="00163427" w:rsidP="00163427">
      <w:pPr>
        <w:pStyle w:val="Default"/>
        <w:rPr>
          <w:rFonts w:ascii="Calibri" w:hAnsi="Calibri" w:cs="Calibri"/>
          <w:sz w:val="23"/>
          <w:szCs w:val="23"/>
        </w:rPr>
      </w:pPr>
      <w:r>
        <w:rPr>
          <w:rFonts w:ascii="Calibri" w:hAnsi="Calibri" w:cs="Calibri"/>
          <w:sz w:val="23"/>
          <w:szCs w:val="23"/>
        </w:rPr>
        <w:t xml:space="preserve">In addition, the Human Resources Director will be responsible for the supervision of a full-time HR Generalist. Reporting to the Executive Director, the Human Resources Director will work closely with the Executive Director to ensure that all HR strategic initiatives are implemented effectively to ensure continued support of the organization’s staffing needs.  </w:t>
      </w:r>
      <w:r>
        <w:rPr>
          <w:rFonts w:ascii="Calibri" w:hAnsi="Calibri" w:cs="Calibri"/>
          <w:b/>
          <w:bCs/>
          <w:sz w:val="23"/>
          <w:szCs w:val="23"/>
        </w:rPr>
        <w:t xml:space="preserve"> </w:t>
      </w:r>
      <w:r>
        <w:rPr>
          <w:rFonts w:ascii="Calibri" w:hAnsi="Calibri" w:cs="Calibri"/>
          <w:sz w:val="23"/>
          <w:szCs w:val="23"/>
        </w:rPr>
        <w:t xml:space="preserve">The incoming Director of Human Resources will need to be a self-starter who knows how to recruit, train and retain staff in an effort to support the </w:t>
      </w:r>
      <w:r w:rsidR="00D77D92">
        <w:rPr>
          <w:rFonts w:ascii="Calibri" w:hAnsi="Calibri" w:cs="Calibri"/>
          <w:sz w:val="23"/>
          <w:szCs w:val="23"/>
        </w:rPr>
        <w:t xml:space="preserve">fast-paced </w:t>
      </w:r>
      <w:r>
        <w:rPr>
          <w:rFonts w:ascii="Calibri" w:hAnsi="Calibri" w:cs="Calibri"/>
          <w:sz w:val="23"/>
          <w:szCs w:val="23"/>
        </w:rPr>
        <w:t xml:space="preserve">growth of the organization. </w:t>
      </w:r>
    </w:p>
    <w:p w14:paraId="5F9E4A2F" w14:textId="77777777" w:rsidR="00163427" w:rsidRDefault="00163427" w:rsidP="00163427">
      <w:pPr>
        <w:pStyle w:val="Default"/>
        <w:rPr>
          <w:rFonts w:ascii="Calibri" w:hAnsi="Calibri" w:cs="Calibri"/>
          <w:sz w:val="23"/>
          <w:szCs w:val="23"/>
        </w:rPr>
      </w:pPr>
    </w:p>
    <w:p w14:paraId="5690CC28" w14:textId="77777777" w:rsidR="00163427" w:rsidRDefault="00163427" w:rsidP="00163427">
      <w:pPr>
        <w:pStyle w:val="Default"/>
        <w:rPr>
          <w:rFonts w:cstheme="minorBidi"/>
          <w:sz w:val="36"/>
          <w:szCs w:val="36"/>
        </w:rPr>
      </w:pPr>
      <w:r>
        <w:rPr>
          <w:rFonts w:cstheme="minorBidi"/>
          <w:b/>
          <w:bCs/>
          <w:color w:val="6E8AB7"/>
          <w:sz w:val="36"/>
          <w:szCs w:val="36"/>
        </w:rPr>
        <w:t xml:space="preserve">SPECIFIC RESPONSIBILITIES INCLUDE: </w:t>
      </w:r>
    </w:p>
    <w:p w14:paraId="0BF507A1" w14:textId="77777777" w:rsidR="00163427" w:rsidRDefault="00163427" w:rsidP="00163427">
      <w:pPr>
        <w:widowControl w:val="0"/>
        <w:autoSpaceDE w:val="0"/>
        <w:autoSpaceDN w:val="0"/>
        <w:adjustRightInd w:val="0"/>
        <w:spacing w:after="0" w:line="240" w:lineRule="auto"/>
        <w:rPr>
          <w:rFonts w:ascii="Arial" w:eastAsia="Times New Roman" w:hAnsi="Arial" w:cs="Arial"/>
          <w:b/>
          <w:u w:val="single"/>
        </w:rPr>
      </w:pPr>
    </w:p>
    <w:p w14:paraId="523270F2" w14:textId="77777777" w:rsidR="00163427" w:rsidRPr="00D77D92" w:rsidRDefault="00163427" w:rsidP="00163427">
      <w:pPr>
        <w:widowControl w:val="0"/>
        <w:autoSpaceDE w:val="0"/>
        <w:autoSpaceDN w:val="0"/>
        <w:adjustRightInd w:val="0"/>
        <w:spacing w:after="0" w:line="240" w:lineRule="auto"/>
        <w:rPr>
          <w:rFonts w:eastAsia="Times New Roman" w:cstheme="minorHAnsi"/>
          <w:b/>
          <w:sz w:val="23"/>
          <w:szCs w:val="23"/>
          <w:u w:val="single"/>
        </w:rPr>
      </w:pPr>
      <w:r w:rsidRPr="00D77D92">
        <w:rPr>
          <w:rFonts w:eastAsia="Times New Roman" w:cstheme="minorHAnsi"/>
          <w:b/>
          <w:sz w:val="23"/>
          <w:szCs w:val="23"/>
          <w:u w:val="single"/>
        </w:rPr>
        <w:t>Leadership</w:t>
      </w:r>
    </w:p>
    <w:p w14:paraId="7423DC5C" w14:textId="3DFF2119" w:rsidR="00163427" w:rsidRPr="00D77D92" w:rsidRDefault="00163427" w:rsidP="00163427">
      <w:pPr>
        <w:widowControl w:val="0"/>
        <w:numPr>
          <w:ilvl w:val="0"/>
          <w:numId w:val="1"/>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Develop, oversee</w:t>
      </w:r>
      <w:r w:rsidR="00D77D92">
        <w:rPr>
          <w:rFonts w:eastAsia="Times New Roman" w:cstheme="minorHAnsi"/>
          <w:snapToGrid w:val="0"/>
          <w:sz w:val="23"/>
          <w:szCs w:val="23"/>
        </w:rPr>
        <w:t>,</w:t>
      </w:r>
      <w:r w:rsidRPr="00D77D92">
        <w:rPr>
          <w:rFonts w:eastAsia="Times New Roman" w:cstheme="minorHAnsi"/>
          <w:snapToGrid w:val="0"/>
          <w:sz w:val="23"/>
          <w:szCs w:val="23"/>
        </w:rPr>
        <w:t xml:space="preserve"> and execute HR strategies and initiatives that ensure positive results in the areas of recruitment, staff trainings</w:t>
      </w:r>
      <w:r w:rsidR="00D77D92">
        <w:rPr>
          <w:rFonts w:eastAsia="Times New Roman" w:cstheme="minorHAnsi"/>
          <w:snapToGrid w:val="0"/>
          <w:sz w:val="23"/>
          <w:szCs w:val="23"/>
        </w:rPr>
        <w:t>,</w:t>
      </w:r>
      <w:r w:rsidRPr="00D77D92">
        <w:rPr>
          <w:rFonts w:eastAsia="Times New Roman" w:cstheme="minorHAnsi"/>
          <w:snapToGrid w:val="0"/>
          <w:sz w:val="23"/>
          <w:szCs w:val="23"/>
        </w:rPr>
        <w:t xml:space="preserve"> and outside networking relationships.</w:t>
      </w:r>
    </w:p>
    <w:p w14:paraId="1EC9BD92" w14:textId="0657AA05" w:rsidR="00163427" w:rsidRPr="00D77D92" w:rsidRDefault="00163427" w:rsidP="00163427">
      <w:pPr>
        <w:widowControl w:val="0"/>
        <w:numPr>
          <w:ilvl w:val="0"/>
          <w:numId w:val="1"/>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 xml:space="preserve">Be a leader in the development and promotion of an organizational culture where people of diverse backgrounds feel welcomed and are encouraged to work together </w:t>
      </w:r>
      <w:r w:rsidR="00D77D92" w:rsidRPr="00D77D92">
        <w:rPr>
          <w:rFonts w:eastAsia="Times New Roman" w:cstheme="minorHAnsi"/>
          <w:snapToGrid w:val="0"/>
          <w:sz w:val="23"/>
          <w:szCs w:val="23"/>
        </w:rPr>
        <w:t>to</w:t>
      </w:r>
      <w:r w:rsidRPr="00D77D92">
        <w:rPr>
          <w:rFonts w:eastAsia="Times New Roman" w:cstheme="minorHAnsi"/>
          <w:snapToGrid w:val="0"/>
          <w:sz w:val="23"/>
          <w:szCs w:val="23"/>
        </w:rPr>
        <w:t xml:space="preserve"> achieve organization</w:t>
      </w:r>
      <w:r w:rsidR="00D77D92">
        <w:rPr>
          <w:rFonts w:eastAsia="Times New Roman" w:cstheme="minorHAnsi"/>
          <w:snapToGrid w:val="0"/>
          <w:sz w:val="23"/>
          <w:szCs w:val="23"/>
        </w:rPr>
        <w:t>al</w:t>
      </w:r>
      <w:r w:rsidRPr="00D77D92">
        <w:rPr>
          <w:rFonts w:eastAsia="Times New Roman" w:cstheme="minorHAnsi"/>
          <w:snapToGrid w:val="0"/>
          <w:sz w:val="23"/>
          <w:szCs w:val="23"/>
        </w:rPr>
        <w:t xml:space="preserve"> goals. </w:t>
      </w:r>
    </w:p>
    <w:p w14:paraId="3C7A3F2A" w14:textId="4DFF71CA" w:rsidR="00163427" w:rsidRPr="00D77D92" w:rsidRDefault="00163427" w:rsidP="00163427">
      <w:pPr>
        <w:widowControl w:val="0"/>
        <w:numPr>
          <w:ilvl w:val="0"/>
          <w:numId w:val="1"/>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Redesign, implement</w:t>
      </w:r>
      <w:r w:rsidR="00D77D92">
        <w:rPr>
          <w:rFonts w:eastAsia="Times New Roman" w:cstheme="minorHAnsi"/>
          <w:snapToGrid w:val="0"/>
          <w:sz w:val="23"/>
          <w:szCs w:val="23"/>
        </w:rPr>
        <w:t>,</w:t>
      </w:r>
      <w:r w:rsidRPr="00D77D92">
        <w:rPr>
          <w:rFonts w:eastAsia="Times New Roman" w:cstheme="minorHAnsi"/>
          <w:snapToGrid w:val="0"/>
          <w:sz w:val="23"/>
          <w:szCs w:val="23"/>
        </w:rPr>
        <w:t xml:space="preserve"> and manage all training programs including an extended new hire orientation training in order to improve the overall training process, staff professional development</w:t>
      </w:r>
      <w:r w:rsidR="00D85DCA">
        <w:rPr>
          <w:rFonts w:eastAsia="Times New Roman" w:cstheme="minorHAnsi"/>
          <w:snapToGrid w:val="0"/>
          <w:sz w:val="23"/>
          <w:szCs w:val="23"/>
        </w:rPr>
        <w:t>,</w:t>
      </w:r>
      <w:r w:rsidRPr="00D77D92">
        <w:rPr>
          <w:rFonts w:eastAsia="Times New Roman" w:cstheme="minorHAnsi"/>
          <w:snapToGrid w:val="0"/>
          <w:sz w:val="23"/>
          <w:szCs w:val="23"/>
        </w:rPr>
        <w:t xml:space="preserve"> and </w:t>
      </w:r>
      <w:r w:rsidR="00D85DCA">
        <w:rPr>
          <w:rFonts w:eastAsia="Times New Roman" w:cstheme="minorHAnsi"/>
          <w:snapToGrid w:val="0"/>
          <w:sz w:val="23"/>
          <w:szCs w:val="23"/>
        </w:rPr>
        <w:t>staff</w:t>
      </w:r>
      <w:r w:rsidRPr="00D77D92">
        <w:rPr>
          <w:rFonts w:eastAsia="Times New Roman" w:cstheme="minorHAnsi"/>
          <w:snapToGrid w:val="0"/>
          <w:sz w:val="23"/>
          <w:szCs w:val="23"/>
        </w:rPr>
        <w:t xml:space="preserve"> retention. </w:t>
      </w:r>
    </w:p>
    <w:p w14:paraId="38D5FFC8" w14:textId="27771D89" w:rsidR="00163427" w:rsidRPr="00D77D92" w:rsidRDefault="00D85DCA" w:rsidP="00163427">
      <w:pPr>
        <w:widowControl w:val="0"/>
        <w:numPr>
          <w:ilvl w:val="0"/>
          <w:numId w:val="1"/>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Pr>
          <w:rFonts w:eastAsia="Times New Roman" w:cstheme="minorHAnsi"/>
          <w:snapToGrid w:val="0"/>
          <w:sz w:val="23"/>
          <w:szCs w:val="23"/>
        </w:rPr>
        <w:t>S</w:t>
      </w:r>
      <w:r w:rsidR="00163427" w:rsidRPr="00D77D92">
        <w:rPr>
          <w:rFonts w:eastAsia="Times New Roman" w:cstheme="minorHAnsi"/>
          <w:snapToGrid w:val="0"/>
          <w:sz w:val="23"/>
          <w:szCs w:val="23"/>
        </w:rPr>
        <w:t>upervis</w:t>
      </w:r>
      <w:r>
        <w:rPr>
          <w:rFonts w:eastAsia="Times New Roman" w:cstheme="minorHAnsi"/>
          <w:snapToGrid w:val="0"/>
          <w:sz w:val="23"/>
          <w:szCs w:val="23"/>
        </w:rPr>
        <w:t>e</w:t>
      </w:r>
      <w:r w:rsidR="00163427" w:rsidRPr="00D77D92">
        <w:rPr>
          <w:rFonts w:eastAsia="Times New Roman" w:cstheme="minorHAnsi"/>
          <w:snapToGrid w:val="0"/>
          <w:sz w:val="23"/>
          <w:szCs w:val="23"/>
        </w:rPr>
        <w:t xml:space="preserve"> the HR Generalist to ensure that all related human resources functions (i.e. onboarding, payroll, benefits enrollment, tracking of evaluations, etc.) are completed accurately and on a timely basis.</w:t>
      </w:r>
    </w:p>
    <w:p w14:paraId="04C2671D" w14:textId="77777777" w:rsidR="00163427" w:rsidRPr="00D77D92" w:rsidRDefault="00163427" w:rsidP="00163427">
      <w:pPr>
        <w:widowControl w:val="0"/>
        <w:autoSpaceDE w:val="0"/>
        <w:autoSpaceDN w:val="0"/>
        <w:adjustRightInd w:val="0"/>
        <w:spacing w:after="0" w:line="240" w:lineRule="auto"/>
        <w:rPr>
          <w:rFonts w:eastAsia="Times New Roman" w:cstheme="minorHAnsi"/>
          <w:b/>
          <w:sz w:val="23"/>
          <w:szCs w:val="23"/>
        </w:rPr>
      </w:pPr>
    </w:p>
    <w:p w14:paraId="30FA73A4" w14:textId="77777777" w:rsidR="00163427" w:rsidRPr="00D77D92" w:rsidRDefault="00163427" w:rsidP="00163427">
      <w:pPr>
        <w:widowControl w:val="0"/>
        <w:autoSpaceDE w:val="0"/>
        <w:autoSpaceDN w:val="0"/>
        <w:adjustRightInd w:val="0"/>
        <w:spacing w:after="0" w:line="240" w:lineRule="auto"/>
        <w:rPr>
          <w:rFonts w:eastAsia="Times New Roman" w:cstheme="minorHAnsi"/>
          <w:b/>
          <w:sz w:val="23"/>
          <w:szCs w:val="23"/>
          <w:u w:val="single"/>
        </w:rPr>
      </w:pPr>
      <w:r w:rsidRPr="00D77D92">
        <w:rPr>
          <w:rFonts w:eastAsia="Times New Roman" w:cstheme="minorHAnsi"/>
          <w:b/>
          <w:sz w:val="23"/>
          <w:szCs w:val="23"/>
          <w:u w:val="single"/>
        </w:rPr>
        <w:t>Recruitment</w:t>
      </w:r>
    </w:p>
    <w:p w14:paraId="13332596" w14:textId="0EB330C2" w:rsidR="00163427" w:rsidRPr="00D77D92" w:rsidRDefault="00163427" w:rsidP="00163427">
      <w:pPr>
        <w:widowControl w:val="0"/>
        <w:numPr>
          <w:ilvl w:val="0"/>
          <w:numId w:val="2"/>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 xml:space="preserve">Develop and implement a </w:t>
      </w:r>
      <w:r w:rsidR="00F0135E">
        <w:rPr>
          <w:rFonts w:eastAsia="Times New Roman" w:cstheme="minorHAnsi"/>
          <w:snapToGrid w:val="0"/>
          <w:sz w:val="23"/>
          <w:szCs w:val="23"/>
        </w:rPr>
        <w:t>robust</w:t>
      </w:r>
      <w:r w:rsidRPr="00D77D92">
        <w:rPr>
          <w:rFonts w:eastAsia="Times New Roman" w:cstheme="minorHAnsi"/>
          <w:snapToGrid w:val="0"/>
          <w:sz w:val="23"/>
          <w:szCs w:val="23"/>
        </w:rPr>
        <w:t xml:space="preserve"> recruitment and selection process to ensure the hiring of </w:t>
      </w:r>
      <w:r w:rsidR="00D85DCA">
        <w:rPr>
          <w:rFonts w:eastAsia="Times New Roman" w:cstheme="minorHAnsi"/>
          <w:snapToGrid w:val="0"/>
          <w:sz w:val="23"/>
          <w:szCs w:val="23"/>
        </w:rPr>
        <w:t>highly</w:t>
      </w:r>
      <w:r w:rsidRPr="00D77D92">
        <w:rPr>
          <w:rFonts w:eastAsia="Times New Roman" w:cstheme="minorHAnsi"/>
          <w:snapToGrid w:val="0"/>
          <w:sz w:val="23"/>
          <w:szCs w:val="23"/>
        </w:rPr>
        <w:t xml:space="preserve"> qualified staff that are committed to the organization’s mission and goals.</w:t>
      </w:r>
    </w:p>
    <w:p w14:paraId="2C359827" w14:textId="1175BA8A" w:rsidR="00163427" w:rsidRPr="00D77D92" w:rsidRDefault="00163427" w:rsidP="00163427">
      <w:pPr>
        <w:widowControl w:val="0"/>
        <w:numPr>
          <w:ilvl w:val="0"/>
          <w:numId w:val="2"/>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 xml:space="preserve">Develop and implement a networking system by creating </w:t>
      </w:r>
      <w:r w:rsidR="00D85DCA" w:rsidRPr="00D77D92">
        <w:rPr>
          <w:rFonts w:eastAsia="Times New Roman" w:cstheme="minorHAnsi"/>
          <w:snapToGrid w:val="0"/>
          <w:sz w:val="23"/>
          <w:szCs w:val="23"/>
        </w:rPr>
        <w:t>strong new</w:t>
      </w:r>
      <w:r w:rsidRPr="00D77D92">
        <w:rPr>
          <w:rFonts w:eastAsia="Times New Roman" w:cstheme="minorHAnsi"/>
          <w:snapToGrid w:val="0"/>
          <w:sz w:val="23"/>
          <w:szCs w:val="23"/>
        </w:rPr>
        <w:t xml:space="preserve"> relationships and agreements with local colleges and universities in order to consistently recruit and hire</w:t>
      </w:r>
      <w:r w:rsidR="00F0135E">
        <w:rPr>
          <w:rFonts w:eastAsia="Times New Roman" w:cstheme="minorHAnsi"/>
          <w:snapToGrid w:val="0"/>
          <w:sz w:val="23"/>
          <w:szCs w:val="23"/>
        </w:rPr>
        <w:t xml:space="preserve"> </w:t>
      </w:r>
      <w:r w:rsidRPr="00D77D92">
        <w:rPr>
          <w:rFonts w:eastAsia="Times New Roman" w:cstheme="minorHAnsi"/>
          <w:snapToGrid w:val="0"/>
          <w:sz w:val="23"/>
          <w:szCs w:val="23"/>
        </w:rPr>
        <w:t>new college graduates</w:t>
      </w:r>
      <w:r w:rsidR="00F0135E">
        <w:rPr>
          <w:rFonts w:eastAsia="Times New Roman" w:cstheme="minorHAnsi"/>
          <w:snapToGrid w:val="0"/>
          <w:sz w:val="23"/>
          <w:szCs w:val="23"/>
        </w:rPr>
        <w:t xml:space="preserve"> on an annual basis</w:t>
      </w:r>
      <w:r w:rsidRPr="00D77D92">
        <w:rPr>
          <w:rFonts w:eastAsia="Times New Roman" w:cstheme="minorHAnsi"/>
          <w:snapToGrid w:val="0"/>
          <w:sz w:val="23"/>
          <w:szCs w:val="23"/>
        </w:rPr>
        <w:t xml:space="preserve"> (especially teachers and social workers).</w:t>
      </w:r>
    </w:p>
    <w:p w14:paraId="1D1D0E89" w14:textId="6C81FB8C" w:rsidR="00163427" w:rsidRPr="00D77D92" w:rsidRDefault="00163427" w:rsidP="00B964E3">
      <w:pPr>
        <w:widowControl w:val="0"/>
        <w:numPr>
          <w:ilvl w:val="0"/>
          <w:numId w:val="2"/>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 xml:space="preserve">Research and obtain agreements with outside recruiting companies, which will facilitate the hiring of staff such as teachers, social workers, maintenance workers, etc. </w:t>
      </w:r>
    </w:p>
    <w:p w14:paraId="7EC35849" w14:textId="77777777" w:rsidR="00163427" w:rsidRPr="00D77D92" w:rsidRDefault="00163427" w:rsidP="00163427">
      <w:pPr>
        <w:widowControl w:val="0"/>
        <w:autoSpaceDE w:val="0"/>
        <w:autoSpaceDN w:val="0"/>
        <w:adjustRightInd w:val="0"/>
        <w:spacing w:after="0" w:line="240" w:lineRule="auto"/>
        <w:rPr>
          <w:rFonts w:eastAsia="Times New Roman" w:cstheme="minorHAnsi"/>
          <w:b/>
          <w:sz w:val="23"/>
          <w:szCs w:val="23"/>
          <w:u w:val="single"/>
        </w:rPr>
      </w:pPr>
    </w:p>
    <w:p w14:paraId="271EE367" w14:textId="77777777" w:rsidR="00163427" w:rsidRPr="00D77D92" w:rsidRDefault="00163427" w:rsidP="00163427">
      <w:pPr>
        <w:widowControl w:val="0"/>
        <w:autoSpaceDE w:val="0"/>
        <w:autoSpaceDN w:val="0"/>
        <w:adjustRightInd w:val="0"/>
        <w:spacing w:after="0" w:line="240" w:lineRule="auto"/>
        <w:rPr>
          <w:rFonts w:eastAsia="Times New Roman" w:cstheme="minorHAnsi"/>
          <w:b/>
          <w:sz w:val="23"/>
          <w:szCs w:val="23"/>
          <w:u w:val="single"/>
        </w:rPr>
      </w:pPr>
      <w:r w:rsidRPr="00D77D92">
        <w:rPr>
          <w:rFonts w:eastAsia="Times New Roman" w:cstheme="minorHAnsi"/>
          <w:b/>
          <w:sz w:val="23"/>
          <w:szCs w:val="23"/>
          <w:u w:val="single"/>
        </w:rPr>
        <w:t>Training</w:t>
      </w:r>
    </w:p>
    <w:p w14:paraId="6706BC0F" w14:textId="519C2BA2" w:rsidR="00163427" w:rsidRPr="00D77D92" w:rsidRDefault="00163427" w:rsidP="00163427">
      <w:pPr>
        <w:widowControl w:val="0"/>
        <w:numPr>
          <w:ilvl w:val="0"/>
          <w:numId w:val="4"/>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Responsible for the overall design and monitoring of all training programs, such as new hire orientation, mandated teacher trainings, relevant staff and supervisory trainings, etc., to improve our training programs, our staff’s professional skills and in turn the retention of our staff. This includes bringing outside sources to provide trainings.</w:t>
      </w:r>
    </w:p>
    <w:p w14:paraId="08697CE5" w14:textId="45EAD162" w:rsidR="00163427" w:rsidRPr="00D77D92" w:rsidRDefault="00163427" w:rsidP="00163427">
      <w:pPr>
        <w:widowControl w:val="0"/>
        <w:numPr>
          <w:ilvl w:val="0"/>
          <w:numId w:val="4"/>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 xml:space="preserve">Continually review and improve new hire orientation training program to </w:t>
      </w:r>
      <w:r w:rsidR="00F0135E">
        <w:rPr>
          <w:rFonts w:eastAsia="Times New Roman" w:cstheme="minorHAnsi"/>
          <w:snapToGrid w:val="0"/>
          <w:sz w:val="23"/>
          <w:szCs w:val="23"/>
        </w:rPr>
        <w:t>strengthen</w:t>
      </w:r>
      <w:r w:rsidRPr="00D77D92">
        <w:rPr>
          <w:rFonts w:eastAsia="Times New Roman" w:cstheme="minorHAnsi"/>
          <w:snapToGrid w:val="0"/>
          <w:sz w:val="23"/>
          <w:szCs w:val="23"/>
        </w:rPr>
        <w:t xml:space="preserve"> new hire training and staff retention.</w:t>
      </w:r>
    </w:p>
    <w:p w14:paraId="51E910D1" w14:textId="24F1EE2B" w:rsidR="00163427" w:rsidRPr="00D77D92" w:rsidRDefault="00F0135E" w:rsidP="00163427">
      <w:pPr>
        <w:widowControl w:val="0"/>
        <w:numPr>
          <w:ilvl w:val="0"/>
          <w:numId w:val="4"/>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Pr>
          <w:rFonts w:eastAsia="Times New Roman" w:cstheme="minorHAnsi"/>
          <w:snapToGrid w:val="0"/>
          <w:sz w:val="23"/>
          <w:szCs w:val="23"/>
        </w:rPr>
        <w:t>Nurture</w:t>
      </w:r>
      <w:r w:rsidR="00163427" w:rsidRPr="00D77D92">
        <w:rPr>
          <w:rFonts w:eastAsia="Times New Roman" w:cstheme="minorHAnsi"/>
          <w:snapToGrid w:val="0"/>
          <w:sz w:val="23"/>
          <w:szCs w:val="23"/>
        </w:rPr>
        <w:t xml:space="preserve"> a positive work environment and periodically assess training needs to design and monitor new training programs to ensure the efficiency of our services and their completion on a timely basis.</w:t>
      </w:r>
    </w:p>
    <w:p w14:paraId="75370188" w14:textId="77777777" w:rsidR="00163427" w:rsidRPr="00D77D92" w:rsidRDefault="00163427" w:rsidP="00163427">
      <w:pPr>
        <w:widowControl w:val="0"/>
        <w:autoSpaceDE w:val="0"/>
        <w:autoSpaceDN w:val="0"/>
        <w:adjustRightInd w:val="0"/>
        <w:spacing w:after="0" w:line="240" w:lineRule="auto"/>
        <w:rPr>
          <w:rFonts w:eastAsia="Times New Roman" w:cstheme="minorHAnsi"/>
          <w:b/>
          <w:sz w:val="23"/>
          <w:szCs w:val="23"/>
          <w:u w:val="single"/>
        </w:rPr>
      </w:pPr>
    </w:p>
    <w:p w14:paraId="5A42B5EA" w14:textId="77777777" w:rsidR="00163427" w:rsidRPr="00D77D92" w:rsidRDefault="00163427" w:rsidP="00163427">
      <w:pPr>
        <w:widowControl w:val="0"/>
        <w:autoSpaceDE w:val="0"/>
        <w:autoSpaceDN w:val="0"/>
        <w:adjustRightInd w:val="0"/>
        <w:spacing w:after="0" w:line="240" w:lineRule="auto"/>
        <w:rPr>
          <w:rFonts w:eastAsia="Times New Roman" w:cstheme="minorHAnsi"/>
          <w:b/>
          <w:sz w:val="23"/>
          <w:szCs w:val="23"/>
          <w:u w:val="single"/>
        </w:rPr>
      </w:pPr>
      <w:r w:rsidRPr="00D77D92">
        <w:rPr>
          <w:rFonts w:eastAsia="Times New Roman" w:cstheme="minorHAnsi"/>
          <w:b/>
          <w:sz w:val="23"/>
          <w:szCs w:val="23"/>
          <w:u w:val="single"/>
        </w:rPr>
        <w:t>Administration and Other Related Duties</w:t>
      </w:r>
    </w:p>
    <w:p w14:paraId="4C49C76C" w14:textId="77777777" w:rsidR="00163427" w:rsidRPr="00D77D92" w:rsidRDefault="00163427" w:rsidP="00163427">
      <w:pPr>
        <w:widowControl w:val="0"/>
        <w:numPr>
          <w:ilvl w:val="0"/>
          <w:numId w:val="3"/>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 xml:space="preserve">Lead meetings regarding Human Resources matters, such as new policies and procedures, employee morale surveys, employee benefits, etc. </w:t>
      </w:r>
    </w:p>
    <w:p w14:paraId="457445E9" w14:textId="77777777" w:rsidR="00163427" w:rsidRPr="00D77D92" w:rsidRDefault="00163427" w:rsidP="00163427">
      <w:pPr>
        <w:widowControl w:val="0"/>
        <w:numPr>
          <w:ilvl w:val="0"/>
          <w:numId w:val="3"/>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In conjunction with the HR Generalist, oversee the timely completion and tracking of all the organization’s essential HR related functions, such as performance appraisals, medical reports, I9 Reverifications, etc.</w:t>
      </w:r>
    </w:p>
    <w:p w14:paraId="18AAE705" w14:textId="77777777" w:rsidR="00163427" w:rsidRPr="00D77D92" w:rsidRDefault="00163427" w:rsidP="00163427">
      <w:pPr>
        <w:widowControl w:val="0"/>
        <w:numPr>
          <w:ilvl w:val="0"/>
          <w:numId w:val="3"/>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 xml:space="preserve">In conjunction with supervisors, provide the necessary support to address and handle as a team, employee challenges regarding disciplinary or any other employment related issues.  </w:t>
      </w:r>
    </w:p>
    <w:p w14:paraId="6F6D6974" w14:textId="704ABD56" w:rsidR="00163427" w:rsidRPr="00D77D92" w:rsidRDefault="00163427" w:rsidP="00163427">
      <w:pPr>
        <w:widowControl w:val="0"/>
        <w:numPr>
          <w:ilvl w:val="0"/>
          <w:numId w:val="3"/>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Be a leader in management and employee relations by addressing demands, grievances or other issues on a timely and consistent basis.</w:t>
      </w:r>
    </w:p>
    <w:p w14:paraId="537381A6" w14:textId="0601E29D" w:rsidR="00163427" w:rsidRPr="00D77D92" w:rsidRDefault="00163427" w:rsidP="00163427">
      <w:pPr>
        <w:widowControl w:val="0"/>
        <w:numPr>
          <w:ilvl w:val="0"/>
          <w:numId w:val="3"/>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 xml:space="preserve">Provide decision support to management </w:t>
      </w:r>
      <w:r w:rsidR="00F0135E">
        <w:rPr>
          <w:rFonts w:eastAsia="Times New Roman" w:cstheme="minorHAnsi"/>
          <w:snapToGrid w:val="0"/>
          <w:sz w:val="23"/>
          <w:szCs w:val="23"/>
        </w:rPr>
        <w:t>in alignment with</w:t>
      </w:r>
      <w:r w:rsidRPr="00D77D92">
        <w:rPr>
          <w:rFonts w:eastAsia="Times New Roman" w:cstheme="minorHAnsi"/>
          <w:snapToGrid w:val="0"/>
          <w:sz w:val="23"/>
          <w:szCs w:val="23"/>
        </w:rPr>
        <w:t xml:space="preserve"> the overall mission and goals of the organization through HR metrics, for example; Turn Over Rate, Current Pay Rates, Staff Demographics, etc.  </w:t>
      </w:r>
    </w:p>
    <w:p w14:paraId="1141968C" w14:textId="1003853B" w:rsidR="00163427" w:rsidRPr="00D77D92" w:rsidRDefault="00163427" w:rsidP="00163427">
      <w:pPr>
        <w:widowControl w:val="0"/>
        <w:numPr>
          <w:ilvl w:val="0"/>
          <w:numId w:val="3"/>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 xml:space="preserve">Maintain current knowledge in the HR field by obtaining </w:t>
      </w:r>
      <w:r w:rsidR="00F0135E" w:rsidRPr="00D77D92">
        <w:rPr>
          <w:rFonts w:eastAsia="Times New Roman" w:cstheme="minorHAnsi"/>
          <w:snapToGrid w:val="0"/>
          <w:sz w:val="23"/>
          <w:szCs w:val="23"/>
        </w:rPr>
        <w:t>membership</w:t>
      </w:r>
      <w:r w:rsidRPr="00D77D92">
        <w:rPr>
          <w:rFonts w:eastAsia="Times New Roman" w:cstheme="minorHAnsi"/>
          <w:snapToGrid w:val="0"/>
          <w:sz w:val="23"/>
          <w:szCs w:val="23"/>
        </w:rPr>
        <w:t xml:space="preserve"> at an HR organization and by attending HR related seminars, workshops, and in-service training programs annually.</w:t>
      </w:r>
    </w:p>
    <w:p w14:paraId="1C393926" w14:textId="77777777" w:rsidR="00163427" w:rsidRPr="00D77D92" w:rsidRDefault="00163427" w:rsidP="00163427">
      <w:pPr>
        <w:widowControl w:val="0"/>
        <w:numPr>
          <w:ilvl w:val="0"/>
          <w:numId w:val="3"/>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Ensure legal compliance throughout all human resource management matters.</w:t>
      </w:r>
    </w:p>
    <w:p w14:paraId="5A523ACC" w14:textId="77777777" w:rsidR="00163427" w:rsidRPr="00D77D92" w:rsidRDefault="00163427" w:rsidP="00163427">
      <w:pPr>
        <w:widowControl w:val="0"/>
        <w:numPr>
          <w:ilvl w:val="0"/>
          <w:numId w:val="3"/>
        </w:numPr>
        <w:shd w:val="clear" w:color="auto" w:fill="FFFFFF"/>
        <w:autoSpaceDE w:val="0"/>
        <w:autoSpaceDN w:val="0"/>
        <w:adjustRightInd w:val="0"/>
        <w:spacing w:before="100" w:beforeAutospacing="1" w:after="120" w:line="240" w:lineRule="auto"/>
        <w:rPr>
          <w:rFonts w:eastAsia="Times New Roman" w:cstheme="minorHAnsi"/>
          <w:snapToGrid w:val="0"/>
          <w:sz w:val="23"/>
          <w:szCs w:val="23"/>
        </w:rPr>
      </w:pPr>
      <w:r w:rsidRPr="00D77D92">
        <w:rPr>
          <w:rFonts w:eastAsia="Times New Roman" w:cstheme="minorHAnsi"/>
          <w:snapToGrid w:val="0"/>
          <w:sz w:val="23"/>
          <w:szCs w:val="23"/>
        </w:rPr>
        <w:t>Attend supervision meetings with supervisor as scheduled.</w:t>
      </w:r>
    </w:p>
    <w:p w14:paraId="1FA695B4" w14:textId="02CB3EC9" w:rsidR="00163427" w:rsidRPr="00D77D92" w:rsidRDefault="00163427" w:rsidP="00163427">
      <w:pPr>
        <w:widowControl w:val="0"/>
        <w:numPr>
          <w:ilvl w:val="0"/>
          <w:numId w:val="3"/>
        </w:numPr>
        <w:shd w:val="clear" w:color="auto" w:fill="FFFFFF"/>
        <w:autoSpaceDE w:val="0"/>
        <w:autoSpaceDN w:val="0"/>
        <w:adjustRightInd w:val="0"/>
        <w:spacing w:before="100" w:beforeAutospacing="1" w:after="0" w:line="240" w:lineRule="auto"/>
        <w:rPr>
          <w:rFonts w:eastAsia="Times New Roman" w:cstheme="minorHAnsi"/>
          <w:snapToGrid w:val="0"/>
          <w:sz w:val="23"/>
          <w:szCs w:val="23"/>
        </w:rPr>
      </w:pPr>
      <w:r w:rsidRPr="00D77D92">
        <w:rPr>
          <w:rFonts w:eastAsia="Times New Roman" w:cstheme="minorHAnsi"/>
          <w:snapToGrid w:val="0"/>
          <w:sz w:val="23"/>
          <w:szCs w:val="23"/>
        </w:rPr>
        <w:t>Perform other related duties as assigned.</w:t>
      </w:r>
    </w:p>
    <w:p w14:paraId="4A344C35" w14:textId="77777777" w:rsidR="00B964E3" w:rsidRPr="00D77D92" w:rsidRDefault="00B964E3" w:rsidP="00B964E3">
      <w:pPr>
        <w:widowControl w:val="0"/>
        <w:shd w:val="clear" w:color="auto" w:fill="FFFFFF"/>
        <w:autoSpaceDE w:val="0"/>
        <w:autoSpaceDN w:val="0"/>
        <w:adjustRightInd w:val="0"/>
        <w:spacing w:before="100" w:beforeAutospacing="1" w:after="0" w:line="240" w:lineRule="auto"/>
        <w:ind w:left="720"/>
        <w:rPr>
          <w:rFonts w:eastAsia="Times New Roman" w:cstheme="minorHAnsi"/>
          <w:snapToGrid w:val="0"/>
          <w:sz w:val="23"/>
          <w:szCs w:val="23"/>
        </w:rPr>
      </w:pPr>
    </w:p>
    <w:p w14:paraId="54C9DBF4" w14:textId="77777777" w:rsidR="00163427" w:rsidRPr="00D77D92" w:rsidRDefault="00163427" w:rsidP="00163427">
      <w:pPr>
        <w:widowControl w:val="0"/>
        <w:shd w:val="clear" w:color="auto" w:fill="FFFFFF"/>
        <w:autoSpaceDE w:val="0"/>
        <w:autoSpaceDN w:val="0"/>
        <w:adjustRightInd w:val="0"/>
        <w:spacing w:before="100" w:beforeAutospacing="1" w:after="0" w:line="240" w:lineRule="auto"/>
        <w:rPr>
          <w:rFonts w:eastAsia="Times New Roman" w:cstheme="minorHAnsi"/>
          <w:snapToGrid w:val="0"/>
          <w:sz w:val="23"/>
          <w:szCs w:val="23"/>
        </w:rPr>
      </w:pPr>
      <w:r w:rsidRPr="00D77D92">
        <w:rPr>
          <w:rFonts w:eastAsia="Times New Roman" w:cstheme="minorHAnsi"/>
          <w:snapToGrid w:val="0"/>
          <w:sz w:val="23"/>
          <w:szCs w:val="23"/>
        </w:rPr>
        <w:t>This job description is not intended to be all-inclusive.  The employee will also perform other reasonably related business duties as assigned by the immediate supervisor and other management personnel as required.</w:t>
      </w:r>
    </w:p>
    <w:p w14:paraId="5F07F701" w14:textId="77777777" w:rsidR="00163427" w:rsidRPr="00D77D92" w:rsidRDefault="00163427" w:rsidP="00163427">
      <w:pPr>
        <w:widowControl w:val="0"/>
        <w:autoSpaceDE w:val="0"/>
        <w:autoSpaceDN w:val="0"/>
        <w:adjustRightInd w:val="0"/>
        <w:spacing w:after="0" w:line="240" w:lineRule="auto"/>
        <w:rPr>
          <w:rFonts w:eastAsia="Times New Roman" w:cstheme="minorHAnsi"/>
          <w:snapToGrid w:val="0"/>
          <w:sz w:val="23"/>
          <w:szCs w:val="23"/>
        </w:rPr>
      </w:pPr>
    </w:p>
    <w:p w14:paraId="4F9BD99F" w14:textId="77777777" w:rsidR="00163427" w:rsidRPr="00D77D92" w:rsidRDefault="00163427" w:rsidP="00163427">
      <w:pPr>
        <w:widowControl w:val="0"/>
        <w:autoSpaceDE w:val="0"/>
        <w:autoSpaceDN w:val="0"/>
        <w:adjustRightInd w:val="0"/>
        <w:spacing w:after="0" w:line="240" w:lineRule="auto"/>
        <w:rPr>
          <w:rFonts w:eastAsia="Times New Roman" w:cstheme="minorHAnsi"/>
          <w:snapToGrid w:val="0"/>
          <w:sz w:val="23"/>
          <w:szCs w:val="23"/>
        </w:rPr>
      </w:pPr>
      <w:r w:rsidRPr="00D77D92">
        <w:rPr>
          <w:rFonts w:eastAsia="Times New Roman" w:cstheme="minorHAnsi"/>
          <w:snapToGrid w:val="0"/>
          <w:sz w:val="23"/>
          <w:szCs w:val="23"/>
        </w:rPr>
        <w:t xml:space="preserve">This organization reserves the right to revise or change job duties as the need arises.  This job </w:t>
      </w:r>
      <w:r w:rsidRPr="00D77D92">
        <w:rPr>
          <w:rFonts w:eastAsia="Times New Roman" w:cstheme="minorHAnsi"/>
          <w:snapToGrid w:val="0"/>
          <w:sz w:val="23"/>
          <w:szCs w:val="23"/>
        </w:rPr>
        <w:lastRenderedPageBreak/>
        <w:t>description does not constitute a written or implied contract of employment.</w:t>
      </w:r>
    </w:p>
    <w:p w14:paraId="28F8970F" w14:textId="77777777" w:rsidR="00163427" w:rsidRPr="00D77D92" w:rsidRDefault="00163427" w:rsidP="00163427">
      <w:pPr>
        <w:widowControl w:val="0"/>
        <w:autoSpaceDE w:val="0"/>
        <w:autoSpaceDN w:val="0"/>
        <w:adjustRightInd w:val="0"/>
        <w:spacing w:after="0" w:line="240" w:lineRule="auto"/>
        <w:rPr>
          <w:rFonts w:eastAsia="Times New Roman" w:cstheme="minorHAnsi"/>
          <w:sz w:val="23"/>
          <w:szCs w:val="23"/>
        </w:rPr>
      </w:pPr>
    </w:p>
    <w:p w14:paraId="63C7DC4F" w14:textId="77777777" w:rsidR="00163427" w:rsidRPr="00D77D92" w:rsidRDefault="00163427" w:rsidP="00163427">
      <w:pPr>
        <w:widowControl w:val="0"/>
        <w:autoSpaceDE w:val="0"/>
        <w:autoSpaceDN w:val="0"/>
        <w:adjustRightInd w:val="0"/>
        <w:spacing w:after="0" w:line="240" w:lineRule="auto"/>
        <w:rPr>
          <w:rFonts w:eastAsia="Times New Roman" w:cstheme="minorHAnsi"/>
          <w:snapToGrid w:val="0"/>
          <w:sz w:val="23"/>
          <w:szCs w:val="23"/>
        </w:rPr>
      </w:pPr>
      <w:r w:rsidRPr="00D77D92">
        <w:rPr>
          <w:rFonts w:eastAsia="Times New Roman" w:cstheme="minorHAnsi"/>
          <w:snapToGrid w:val="0"/>
          <w:sz w:val="23"/>
          <w:szCs w:val="23"/>
        </w:rPr>
        <w:t xml:space="preserve">It is the policy of Onward Neighborhood House to provide equal employment opportunity, without regard to race, color, creed, religion, age, sex, national origin, ancestry, mental or physical disabilities, marital status, affectional preference, Vietnam era veteran status, or any other legally protected status. </w:t>
      </w:r>
    </w:p>
    <w:p w14:paraId="055BB5F1" w14:textId="77777777" w:rsidR="00163427" w:rsidRPr="00D77D92" w:rsidRDefault="00163427" w:rsidP="00163427">
      <w:pPr>
        <w:widowControl w:val="0"/>
        <w:autoSpaceDE w:val="0"/>
        <w:autoSpaceDN w:val="0"/>
        <w:adjustRightInd w:val="0"/>
        <w:spacing w:after="0" w:line="240" w:lineRule="auto"/>
        <w:rPr>
          <w:rFonts w:eastAsia="Times New Roman" w:cstheme="minorHAnsi"/>
          <w:snapToGrid w:val="0"/>
          <w:sz w:val="23"/>
          <w:szCs w:val="23"/>
        </w:rPr>
      </w:pPr>
    </w:p>
    <w:p w14:paraId="2A5F9FF7" w14:textId="77777777" w:rsidR="00163427" w:rsidRPr="00D77D92" w:rsidRDefault="00163427" w:rsidP="00163427">
      <w:pPr>
        <w:widowControl w:val="0"/>
        <w:tabs>
          <w:tab w:val="left" w:pos="270"/>
        </w:tabs>
        <w:autoSpaceDE w:val="0"/>
        <w:autoSpaceDN w:val="0"/>
        <w:adjustRightInd w:val="0"/>
        <w:spacing w:after="0" w:line="240" w:lineRule="auto"/>
        <w:rPr>
          <w:rFonts w:cstheme="minorHAnsi"/>
          <w:b/>
          <w:bCs/>
          <w:color w:val="6E8AB7"/>
          <w:sz w:val="23"/>
          <w:szCs w:val="23"/>
        </w:rPr>
      </w:pPr>
      <w:r w:rsidRPr="00D77D92">
        <w:rPr>
          <w:rFonts w:eastAsia="Times New Roman" w:cstheme="minorHAnsi"/>
          <w:sz w:val="23"/>
          <w:szCs w:val="23"/>
        </w:rPr>
        <w:t xml:space="preserve">This policy applies to all phases of human resources (seeking, employing, training, and </w:t>
      </w:r>
      <w:r w:rsidRPr="00D77D92">
        <w:rPr>
          <w:rFonts w:eastAsia="Times New Roman" w:cstheme="minorHAnsi"/>
          <w:snapToGrid w:val="0"/>
          <w:sz w:val="23"/>
          <w:szCs w:val="23"/>
        </w:rPr>
        <w:t>promoting) in compliance with the Illinois Human Rights Act, the U.S. Civil Rights Act, Section 504 of the Rehabilitation amendments of 1973, the Americans with Disabilities Act of 1990, and the Illinois and U.S. Constitutions (Personnel Policies, 200).</w:t>
      </w:r>
      <w:r w:rsidRPr="00D77D92">
        <w:rPr>
          <w:rFonts w:cstheme="minorHAnsi"/>
          <w:b/>
          <w:bCs/>
          <w:color w:val="6E8AB7"/>
          <w:sz w:val="23"/>
          <w:szCs w:val="23"/>
        </w:rPr>
        <w:t xml:space="preserve"> </w:t>
      </w:r>
    </w:p>
    <w:p w14:paraId="5F0F4F08" w14:textId="535C6705" w:rsidR="00163427" w:rsidRDefault="00163427" w:rsidP="00163427">
      <w:pPr>
        <w:widowControl w:val="0"/>
        <w:autoSpaceDE w:val="0"/>
        <w:autoSpaceDN w:val="0"/>
        <w:adjustRightInd w:val="0"/>
        <w:spacing w:after="0" w:line="240" w:lineRule="auto"/>
        <w:rPr>
          <w:b/>
          <w:bCs/>
          <w:color w:val="6E8AB7"/>
          <w:sz w:val="36"/>
          <w:szCs w:val="36"/>
        </w:rPr>
      </w:pPr>
    </w:p>
    <w:p w14:paraId="6957D373" w14:textId="77777777" w:rsidR="00163427" w:rsidRPr="00163427" w:rsidRDefault="00163427" w:rsidP="00163427">
      <w:pPr>
        <w:widowControl w:val="0"/>
        <w:autoSpaceDE w:val="0"/>
        <w:autoSpaceDN w:val="0"/>
        <w:adjustRightInd w:val="0"/>
        <w:spacing w:after="0" w:line="240" w:lineRule="auto"/>
        <w:rPr>
          <w:sz w:val="36"/>
          <w:szCs w:val="36"/>
        </w:rPr>
      </w:pPr>
      <w:r w:rsidRPr="00163427">
        <w:rPr>
          <w:b/>
          <w:bCs/>
          <w:color w:val="6E8AB7"/>
          <w:sz w:val="36"/>
          <w:szCs w:val="36"/>
        </w:rPr>
        <w:t xml:space="preserve">CANDIDATE QUALIFICATIONS </w:t>
      </w:r>
    </w:p>
    <w:p w14:paraId="6957D20B" w14:textId="54F32CDE" w:rsidR="00163427" w:rsidRPr="00163427" w:rsidRDefault="00163427" w:rsidP="00163427">
      <w:pPr>
        <w:autoSpaceDE w:val="0"/>
        <w:autoSpaceDN w:val="0"/>
        <w:adjustRightInd w:val="0"/>
        <w:spacing w:after="0" w:line="240" w:lineRule="auto"/>
        <w:rPr>
          <w:rFonts w:ascii="Calibri" w:hAnsi="Calibri" w:cs="Calibri"/>
          <w:color w:val="000000"/>
          <w:sz w:val="23"/>
          <w:szCs w:val="23"/>
        </w:rPr>
      </w:pPr>
      <w:r w:rsidRPr="00163427">
        <w:rPr>
          <w:rFonts w:ascii="Calibri" w:hAnsi="Calibri" w:cs="Calibri"/>
          <w:color w:val="000000"/>
          <w:sz w:val="23"/>
          <w:szCs w:val="23"/>
        </w:rPr>
        <w:t xml:space="preserve">A self-starter, the Director of </w:t>
      </w:r>
      <w:r w:rsidR="00504FA5">
        <w:rPr>
          <w:rFonts w:ascii="Calibri" w:hAnsi="Calibri" w:cs="Calibri"/>
          <w:color w:val="000000"/>
          <w:sz w:val="23"/>
          <w:szCs w:val="23"/>
        </w:rPr>
        <w:t xml:space="preserve">Human Resources will be </w:t>
      </w:r>
      <w:r w:rsidRPr="00163427">
        <w:rPr>
          <w:rFonts w:ascii="Calibri" w:hAnsi="Calibri" w:cs="Calibri"/>
          <w:color w:val="000000"/>
          <w:sz w:val="23"/>
          <w:szCs w:val="23"/>
        </w:rPr>
        <w:t xml:space="preserve">proficient in all aspects of Human Resources with expertise in the areas of training, recruitment and building networking relationships. Ideally, the new Director will </w:t>
      </w:r>
      <w:r w:rsidR="00B964E3">
        <w:rPr>
          <w:rFonts w:ascii="Calibri" w:hAnsi="Calibri" w:cs="Calibri"/>
          <w:color w:val="000000"/>
          <w:sz w:val="23"/>
          <w:szCs w:val="23"/>
        </w:rPr>
        <w:t>speak English and Spanish</w:t>
      </w:r>
      <w:r w:rsidR="00B964E3" w:rsidRPr="00163427">
        <w:rPr>
          <w:rFonts w:ascii="Calibri" w:hAnsi="Calibri" w:cs="Calibri"/>
          <w:color w:val="000000"/>
          <w:sz w:val="23"/>
          <w:szCs w:val="23"/>
        </w:rPr>
        <w:t>;</w:t>
      </w:r>
      <w:r w:rsidRPr="00163427">
        <w:rPr>
          <w:rFonts w:ascii="Calibri" w:hAnsi="Calibri" w:cs="Calibri"/>
          <w:color w:val="000000"/>
          <w:sz w:val="23"/>
          <w:szCs w:val="23"/>
        </w:rPr>
        <w:t xml:space="preserve"> however, we encourage all candidates with interest in and passion for the Onward House mission to apply. The experience, skills, and attributes of an ideal candidate include: </w:t>
      </w:r>
    </w:p>
    <w:p w14:paraId="6921E615" w14:textId="77777777" w:rsidR="00163427" w:rsidRPr="00163427" w:rsidRDefault="00163427" w:rsidP="00163427">
      <w:pPr>
        <w:autoSpaceDE w:val="0"/>
        <w:autoSpaceDN w:val="0"/>
        <w:adjustRightInd w:val="0"/>
        <w:spacing w:after="0" w:line="240" w:lineRule="auto"/>
        <w:rPr>
          <w:rFonts w:ascii="Calibri" w:hAnsi="Calibri" w:cs="Calibri"/>
          <w:color w:val="000000"/>
          <w:sz w:val="23"/>
          <w:szCs w:val="23"/>
        </w:rPr>
      </w:pPr>
    </w:p>
    <w:p w14:paraId="548497A8" w14:textId="77777777" w:rsidR="00163427" w:rsidRPr="00163427" w:rsidRDefault="00163427" w:rsidP="00163427">
      <w:pPr>
        <w:widowControl w:val="0"/>
        <w:numPr>
          <w:ilvl w:val="0"/>
          <w:numId w:val="5"/>
        </w:numPr>
        <w:autoSpaceDE w:val="0"/>
        <w:autoSpaceDN w:val="0"/>
        <w:adjustRightInd w:val="0"/>
        <w:spacing w:after="0" w:line="240" w:lineRule="auto"/>
        <w:jc w:val="both"/>
        <w:rPr>
          <w:rFonts w:ascii="Calibri" w:hAnsi="Calibri" w:cs="Calibri"/>
          <w:color w:val="000000"/>
          <w:sz w:val="23"/>
          <w:szCs w:val="23"/>
        </w:rPr>
      </w:pPr>
      <w:r w:rsidRPr="00163427">
        <w:rPr>
          <w:rFonts w:ascii="Calibri" w:hAnsi="Calibri" w:cs="Calibri"/>
          <w:color w:val="000000"/>
          <w:sz w:val="23"/>
          <w:szCs w:val="23"/>
        </w:rPr>
        <w:t>A Bachelor’s Degree in Human Resources or related field.</w:t>
      </w:r>
    </w:p>
    <w:p w14:paraId="7DBAF4AD" w14:textId="77777777" w:rsidR="00163427" w:rsidRPr="00163427" w:rsidRDefault="00163427" w:rsidP="00163427">
      <w:pPr>
        <w:widowControl w:val="0"/>
        <w:numPr>
          <w:ilvl w:val="0"/>
          <w:numId w:val="5"/>
        </w:numPr>
        <w:autoSpaceDE w:val="0"/>
        <w:autoSpaceDN w:val="0"/>
        <w:adjustRightInd w:val="0"/>
        <w:spacing w:after="0" w:line="240" w:lineRule="auto"/>
        <w:jc w:val="both"/>
        <w:rPr>
          <w:rFonts w:ascii="Calibri" w:hAnsi="Calibri" w:cs="Calibri"/>
          <w:color w:val="000000"/>
          <w:sz w:val="23"/>
          <w:szCs w:val="23"/>
        </w:rPr>
      </w:pPr>
      <w:r w:rsidRPr="00163427">
        <w:rPr>
          <w:rFonts w:ascii="Calibri" w:hAnsi="Calibri" w:cs="Calibri"/>
          <w:color w:val="000000"/>
          <w:sz w:val="23"/>
          <w:szCs w:val="23"/>
        </w:rPr>
        <w:t xml:space="preserve">Minimum of 5 years in an HR Management role, preferably in a non-profit work environment. </w:t>
      </w:r>
    </w:p>
    <w:p w14:paraId="0849793A" w14:textId="77777777" w:rsidR="00163427" w:rsidRPr="00163427" w:rsidRDefault="00163427" w:rsidP="00163427">
      <w:pPr>
        <w:widowControl w:val="0"/>
        <w:numPr>
          <w:ilvl w:val="0"/>
          <w:numId w:val="5"/>
        </w:numPr>
        <w:autoSpaceDE w:val="0"/>
        <w:autoSpaceDN w:val="0"/>
        <w:adjustRightInd w:val="0"/>
        <w:spacing w:after="0" w:line="240" w:lineRule="auto"/>
        <w:jc w:val="both"/>
        <w:rPr>
          <w:rFonts w:ascii="Calibri" w:hAnsi="Calibri" w:cs="Calibri"/>
          <w:color w:val="000000"/>
          <w:sz w:val="23"/>
          <w:szCs w:val="23"/>
        </w:rPr>
      </w:pPr>
      <w:r w:rsidRPr="00163427">
        <w:rPr>
          <w:rFonts w:ascii="Calibri" w:hAnsi="Calibri" w:cs="Calibri"/>
          <w:color w:val="000000"/>
          <w:sz w:val="23"/>
          <w:szCs w:val="23"/>
        </w:rPr>
        <w:t xml:space="preserve">Bilingual in Spanish and English preferred. </w:t>
      </w:r>
    </w:p>
    <w:p w14:paraId="05BC5A99" w14:textId="77777777" w:rsidR="00163427" w:rsidRPr="00163427" w:rsidRDefault="00163427" w:rsidP="00163427">
      <w:pPr>
        <w:widowControl w:val="0"/>
        <w:numPr>
          <w:ilvl w:val="0"/>
          <w:numId w:val="5"/>
        </w:numPr>
        <w:autoSpaceDE w:val="0"/>
        <w:autoSpaceDN w:val="0"/>
        <w:adjustRightInd w:val="0"/>
        <w:spacing w:after="0" w:line="240" w:lineRule="auto"/>
        <w:jc w:val="both"/>
        <w:rPr>
          <w:rFonts w:ascii="Calibri" w:hAnsi="Calibri" w:cs="Calibri"/>
          <w:color w:val="000000"/>
          <w:sz w:val="23"/>
          <w:szCs w:val="23"/>
        </w:rPr>
      </w:pPr>
      <w:r w:rsidRPr="00163427">
        <w:rPr>
          <w:rFonts w:ascii="Calibri" w:hAnsi="Calibri" w:cs="Calibri"/>
          <w:color w:val="000000"/>
          <w:sz w:val="23"/>
          <w:szCs w:val="23"/>
        </w:rPr>
        <w:t>Experience with payroll related systems (ADP).</w:t>
      </w:r>
    </w:p>
    <w:p w14:paraId="25EC5FB9" w14:textId="77777777" w:rsidR="00163427" w:rsidRPr="00163427" w:rsidRDefault="00163427" w:rsidP="00163427">
      <w:pPr>
        <w:widowControl w:val="0"/>
        <w:numPr>
          <w:ilvl w:val="0"/>
          <w:numId w:val="5"/>
        </w:numPr>
        <w:autoSpaceDE w:val="0"/>
        <w:autoSpaceDN w:val="0"/>
        <w:adjustRightInd w:val="0"/>
        <w:spacing w:after="0" w:line="240" w:lineRule="auto"/>
        <w:jc w:val="both"/>
        <w:rPr>
          <w:rFonts w:ascii="Calibri" w:hAnsi="Calibri" w:cs="Calibri"/>
          <w:color w:val="000000"/>
          <w:sz w:val="23"/>
          <w:szCs w:val="23"/>
        </w:rPr>
      </w:pPr>
      <w:r w:rsidRPr="00163427">
        <w:rPr>
          <w:rFonts w:ascii="Calibri" w:hAnsi="Calibri" w:cs="Calibri"/>
          <w:color w:val="000000"/>
          <w:sz w:val="23"/>
          <w:szCs w:val="23"/>
        </w:rPr>
        <w:t>Professional HR Certification a big plus (SHRM or other HR professional organization).</w:t>
      </w:r>
    </w:p>
    <w:p w14:paraId="78210243" w14:textId="77777777" w:rsidR="00163427" w:rsidRPr="00163427" w:rsidRDefault="00163427" w:rsidP="00163427">
      <w:pPr>
        <w:widowControl w:val="0"/>
        <w:numPr>
          <w:ilvl w:val="0"/>
          <w:numId w:val="5"/>
        </w:numPr>
        <w:autoSpaceDE w:val="0"/>
        <w:autoSpaceDN w:val="0"/>
        <w:adjustRightInd w:val="0"/>
        <w:spacing w:after="0" w:line="240" w:lineRule="auto"/>
        <w:jc w:val="both"/>
        <w:rPr>
          <w:rFonts w:ascii="Calibri" w:hAnsi="Calibri" w:cs="Calibri"/>
          <w:color w:val="000000"/>
          <w:sz w:val="23"/>
          <w:szCs w:val="23"/>
        </w:rPr>
      </w:pPr>
      <w:r w:rsidRPr="00163427">
        <w:rPr>
          <w:rFonts w:ascii="Calibri" w:hAnsi="Calibri" w:cs="Calibri"/>
          <w:color w:val="000000"/>
          <w:sz w:val="23"/>
          <w:szCs w:val="23"/>
        </w:rPr>
        <w:t>Demonstrable experience with Human Resources metrics.</w:t>
      </w:r>
    </w:p>
    <w:p w14:paraId="2560BE2D" w14:textId="77777777" w:rsidR="00163427" w:rsidRPr="00163427" w:rsidRDefault="00163427" w:rsidP="00163427">
      <w:pPr>
        <w:widowControl w:val="0"/>
        <w:numPr>
          <w:ilvl w:val="0"/>
          <w:numId w:val="5"/>
        </w:numPr>
        <w:autoSpaceDE w:val="0"/>
        <w:autoSpaceDN w:val="0"/>
        <w:adjustRightInd w:val="0"/>
        <w:spacing w:after="0" w:line="240" w:lineRule="auto"/>
        <w:jc w:val="both"/>
        <w:rPr>
          <w:rFonts w:ascii="Calibri" w:hAnsi="Calibri" w:cs="Calibri"/>
          <w:color w:val="000000"/>
          <w:sz w:val="23"/>
          <w:szCs w:val="23"/>
        </w:rPr>
      </w:pPr>
      <w:r w:rsidRPr="00163427">
        <w:rPr>
          <w:rFonts w:ascii="Calibri" w:hAnsi="Calibri" w:cs="Calibri"/>
          <w:color w:val="000000"/>
          <w:sz w:val="23"/>
          <w:szCs w:val="23"/>
        </w:rPr>
        <w:t>Familiarity with ATS, HRIS and CRM (Salesforce) Systems</w:t>
      </w:r>
    </w:p>
    <w:p w14:paraId="0B6C8550" w14:textId="77777777" w:rsidR="00163427" w:rsidRPr="00163427" w:rsidRDefault="00163427" w:rsidP="00163427">
      <w:pPr>
        <w:widowControl w:val="0"/>
        <w:numPr>
          <w:ilvl w:val="0"/>
          <w:numId w:val="5"/>
        </w:numPr>
        <w:autoSpaceDE w:val="0"/>
        <w:autoSpaceDN w:val="0"/>
        <w:adjustRightInd w:val="0"/>
        <w:spacing w:after="0" w:line="240" w:lineRule="auto"/>
        <w:jc w:val="both"/>
        <w:rPr>
          <w:rFonts w:ascii="Calibri" w:hAnsi="Calibri" w:cs="Calibri"/>
          <w:color w:val="000000"/>
          <w:sz w:val="23"/>
          <w:szCs w:val="23"/>
        </w:rPr>
      </w:pPr>
      <w:r w:rsidRPr="00163427">
        <w:rPr>
          <w:rFonts w:ascii="Calibri" w:hAnsi="Calibri" w:cs="Calibri"/>
          <w:color w:val="000000"/>
          <w:sz w:val="23"/>
          <w:szCs w:val="23"/>
        </w:rPr>
        <w:t>Demonstrated leadership qualities, experience with leading teams.</w:t>
      </w:r>
    </w:p>
    <w:p w14:paraId="5D43140B" w14:textId="77777777" w:rsidR="00163427" w:rsidRDefault="00163427" w:rsidP="00163427">
      <w:pPr>
        <w:widowControl w:val="0"/>
        <w:numPr>
          <w:ilvl w:val="0"/>
          <w:numId w:val="5"/>
        </w:numPr>
        <w:autoSpaceDE w:val="0"/>
        <w:autoSpaceDN w:val="0"/>
        <w:adjustRightInd w:val="0"/>
        <w:spacing w:after="0" w:line="240" w:lineRule="auto"/>
        <w:jc w:val="both"/>
        <w:rPr>
          <w:rFonts w:ascii="Calibri" w:hAnsi="Calibri" w:cs="Calibri"/>
          <w:color w:val="000000"/>
          <w:sz w:val="23"/>
          <w:szCs w:val="23"/>
        </w:rPr>
      </w:pPr>
      <w:r w:rsidRPr="00163427">
        <w:rPr>
          <w:rFonts w:ascii="Calibri" w:hAnsi="Calibri" w:cs="Calibri"/>
          <w:color w:val="000000"/>
          <w:sz w:val="23"/>
          <w:szCs w:val="23"/>
        </w:rPr>
        <w:t>Excellent communication and organizational skills and good interpersonal skills in building relationships and driving work across departments.</w:t>
      </w:r>
    </w:p>
    <w:p w14:paraId="7164DCDC" w14:textId="77777777" w:rsidR="00163427" w:rsidRDefault="00163427" w:rsidP="00163427">
      <w:pPr>
        <w:pStyle w:val="Default"/>
        <w:pageBreakBefore/>
        <w:rPr>
          <w:rFonts w:cstheme="minorBidi"/>
          <w:sz w:val="36"/>
          <w:szCs w:val="36"/>
        </w:rPr>
      </w:pPr>
      <w:r>
        <w:rPr>
          <w:rFonts w:cstheme="minorBidi"/>
          <w:b/>
          <w:bCs/>
          <w:color w:val="6E8AB7"/>
          <w:sz w:val="36"/>
          <w:szCs w:val="36"/>
        </w:rPr>
        <w:lastRenderedPageBreak/>
        <w:t xml:space="preserve">TO APPLY </w:t>
      </w:r>
    </w:p>
    <w:p w14:paraId="4579CF38" w14:textId="5965AF7B" w:rsidR="00163427" w:rsidRDefault="00163427" w:rsidP="00163427">
      <w:pPr>
        <w:pStyle w:val="Default"/>
        <w:rPr>
          <w:rFonts w:ascii="Calibri" w:hAnsi="Calibri" w:cs="Calibri"/>
          <w:sz w:val="23"/>
          <w:szCs w:val="23"/>
        </w:rPr>
      </w:pPr>
      <w:r>
        <w:rPr>
          <w:rFonts w:ascii="Calibri" w:hAnsi="Calibri" w:cs="Calibri"/>
          <w:sz w:val="23"/>
          <w:szCs w:val="23"/>
        </w:rPr>
        <w:t>To participate in our confidential search process, please send your application, including your resu</w:t>
      </w:r>
      <w:r w:rsidR="00B964E3">
        <w:rPr>
          <w:rFonts w:ascii="Calibri" w:hAnsi="Calibri" w:cs="Calibri"/>
          <w:sz w:val="23"/>
          <w:szCs w:val="23"/>
        </w:rPr>
        <w:t>me and cover letter, to</w:t>
      </w:r>
      <w:r w:rsidR="004D1133">
        <w:rPr>
          <w:rFonts w:ascii="Calibri" w:hAnsi="Calibri" w:cs="Calibri"/>
          <w:sz w:val="23"/>
          <w:szCs w:val="23"/>
        </w:rPr>
        <w:t xml:space="preserve"> </w:t>
      </w:r>
      <w:r w:rsidR="004D1133" w:rsidRPr="004D1133">
        <w:rPr>
          <w:rFonts w:ascii="Calibri" w:hAnsi="Calibri" w:cs="Calibri"/>
          <w:b/>
          <w:bCs/>
          <w:sz w:val="23"/>
          <w:szCs w:val="23"/>
        </w:rPr>
        <w:t xml:space="preserve">Roberto </w:t>
      </w:r>
      <w:r w:rsidR="00E52676" w:rsidRPr="004D1133">
        <w:rPr>
          <w:rFonts w:asciiTheme="minorHAnsi" w:hAnsiTheme="minorHAnsi" w:cstheme="minorHAnsi"/>
          <w:b/>
          <w:bCs/>
          <w:sz w:val="22"/>
          <w:szCs w:val="22"/>
        </w:rPr>
        <w:t>Carmona at rcarmona@carmonastrategicsolutions.com</w:t>
      </w:r>
      <w:r w:rsidR="00063A35" w:rsidRPr="004D1133">
        <w:rPr>
          <w:rFonts w:asciiTheme="minorHAnsi" w:hAnsiTheme="minorHAnsi" w:cstheme="minorHAnsi"/>
          <w:b/>
          <w:bCs/>
          <w:sz w:val="22"/>
          <w:szCs w:val="22"/>
        </w:rPr>
        <w:t>.</w:t>
      </w:r>
      <w:r w:rsidR="00B964E3" w:rsidRPr="004D1133">
        <w:rPr>
          <w:rFonts w:ascii="Calibri" w:hAnsi="Calibri" w:cs="Calibri"/>
          <w:b/>
          <w:bCs/>
          <w:sz w:val="22"/>
          <w:szCs w:val="22"/>
        </w:rPr>
        <w:t xml:space="preserve"> </w:t>
      </w:r>
    </w:p>
    <w:p w14:paraId="472B05F8" w14:textId="77777777" w:rsidR="00B964E3" w:rsidRDefault="00B964E3" w:rsidP="00163427">
      <w:pPr>
        <w:pStyle w:val="Default"/>
        <w:rPr>
          <w:sz w:val="23"/>
          <w:szCs w:val="23"/>
        </w:rPr>
      </w:pPr>
    </w:p>
    <w:p w14:paraId="5CA5C321" w14:textId="7AD436BB" w:rsidR="00B964E3" w:rsidRDefault="00163427" w:rsidP="00163427">
      <w:pPr>
        <w:pStyle w:val="Default"/>
        <w:rPr>
          <w:rFonts w:ascii="Calibri" w:hAnsi="Calibri" w:cs="Calibri"/>
          <w:sz w:val="23"/>
          <w:szCs w:val="23"/>
        </w:rPr>
      </w:pPr>
      <w:r>
        <w:rPr>
          <w:rFonts w:ascii="Calibri" w:hAnsi="Calibri" w:cs="Calibri"/>
          <w:b/>
          <w:bCs/>
          <w:sz w:val="23"/>
          <w:szCs w:val="23"/>
        </w:rPr>
        <w:t xml:space="preserve">Compensation: </w:t>
      </w:r>
      <w:r>
        <w:rPr>
          <w:rFonts w:ascii="Calibri" w:hAnsi="Calibri" w:cs="Calibri"/>
          <w:sz w:val="23"/>
          <w:szCs w:val="23"/>
        </w:rPr>
        <w:t>Onward House of</w:t>
      </w:r>
      <w:r w:rsidR="00504FA5">
        <w:rPr>
          <w:rFonts w:ascii="Calibri" w:hAnsi="Calibri" w:cs="Calibri"/>
          <w:sz w:val="23"/>
          <w:szCs w:val="23"/>
        </w:rPr>
        <w:t xml:space="preserve">fers a competitive annual salary range of $ </w:t>
      </w:r>
      <w:r w:rsidR="00951CDE">
        <w:rPr>
          <w:rFonts w:ascii="Calibri" w:hAnsi="Calibri" w:cs="Calibri"/>
          <w:sz w:val="23"/>
          <w:szCs w:val="23"/>
        </w:rPr>
        <w:t>90</w:t>
      </w:r>
      <w:r w:rsidR="00504FA5">
        <w:rPr>
          <w:rFonts w:ascii="Calibri" w:hAnsi="Calibri" w:cs="Calibri"/>
          <w:sz w:val="23"/>
          <w:szCs w:val="23"/>
        </w:rPr>
        <w:t xml:space="preserve">,000 to </w:t>
      </w:r>
      <w:r w:rsidR="00B964E3">
        <w:rPr>
          <w:rFonts w:ascii="Calibri" w:hAnsi="Calibri" w:cs="Calibri"/>
          <w:sz w:val="23"/>
          <w:szCs w:val="23"/>
        </w:rPr>
        <w:t>$</w:t>
      </w:r>
      <w:r w:rsidR="00504FA5">
        <w:rPr>
          <w:rFonts w:ascii="Calibri" w:hAnsi="Calibri" w:cs="Calibri"/>
          <w:sz w:val="23"/>
          <w:szCs w:val="23"/>
        </w:rPr>
        <w:t xml:space="preserve"> </w:t>
      </w:r>
      <w:r w:rsidR="00951CDE">
        <w:rPr>
          <w:rFonts w:ascii="Calibri" w:hAnsi="Calibri" w:cs="Calibri"/>
          <w:sz w:val="23"/>
          <w:szCs w:val="23"/>
        </w:rPr>
        <w:t>95</w:t>
      </w:r>
      <w:r>
        <w:rPr>
          <w:rFonts w:ascii="Calibri" w:hAnsi="Calibri" w:cs="Calibri"/>
          <w:sz w:val="23"/>
          <w:szCs w:val="23"/>
        </w:rPr>
        <w:t xml:space="preserve">,000 and a comprehensive </w:t>
      </w:r>
      <w:r w:rsidR="00504FA5">
        <w:rPr>
          <w:rFonts w:ascii="Calibri" w:hAnsi="Calibri" w:cs="Calibri"/>
          <w:sz w:val="23"/>
          <w:szCs w:val="23"/>
        </w:rPr>
        <w:t xml:space="preserve">optional </w:t>
      </w:r>
      <w:r>
        <w:rPr>
          <w:rFonts w:ascii="Calibri" w:hAnsi="Calibri" w:cs="Calibri"/>
          <w:sz w:val="23"/>
          <w:szCs w:val="23"/>
        </w:rPr>
        <w:t xml:space="preserve">benefits package </w:t>
      </w:r>
      <w:r w:rsidR="00504FA5">
        <w:rPr>
          <w:rFonts w:ascii="Calibri" w:hAnsi="Calibri" w:cs="Calibri"/>
          <w:sz w:val="23"/>
          <w:szCs w:val="23"/>
        </w:rPr>
        <w:t xml:space="preserve">subsidized by the organization </w:t>
      </w:r>
      <w:r>
        <w:rPr>
          <w:rFonts w:ascii="Calibri" w:hAnsi="Calibri" w:cs="Calibri"/>
          <w:sz w:val="23"/>
          <w:szCs w:val="23"/>
        </w:rPr>
        <w:t>to include medical, de</w:t>
      </w:r>
      <w:r w:rsidR="00504FA5">
        <w:rPr>
          <w:rFonts w:ascii="Calibri" w:hAnsi="Calibri" w:cs="Calibri"/>
          <w:sz w:val="23"/>
          <w:szCs w:val="23"/>
        </w:rPr>
        <w:t xml:space="preserve">ntal, vision and free life </w:t>
      </w:r>
      <w:r>
        <w:rPr>
          <w:rFonts w:ascii="Calibri" w:hAnsi="Calibri" w:cs="Calibri"/>
          <w:sz w:val="23"/>
          <w:szCs w:val="23"/>
        </w:rPr>
        <w:t>and long-term disability insurance. We also offer professional development op</w:t>
      </w:r>
      <w:r w:rsidR="00504FA5">
        <w:rPr>
          <w:rFonts w:ascii="Calibri" w:hAnsi="Calibri" w:cs="Calibri"/>
          <w:sz w:val="23"/>
          <w:szCs w:val="23"/>
        </w:rPr>
        <w:t>portunities, a very generous</w:t>
      </w:r>
      <w:r w:rsidR="00B964E3">
        <w:rPr>
          <w:rFonts w:ascii="Calibri" w:hAnsi="Calibri" w:cs="Calibri"/>
          <w:sz w:val="23"/>
          <w:szCs w:val="23"/>
        </w:rPr>
        <w:t xml:space="preserve"> employer retirement plan, 15</w:t>
      </w:r>
      <w:r>
        <w:rPr>
          <w:rFonts w:ascii="Calibri" w:hAnsi="Calibri" w:cs="Calibri"/>
          <w:sz w:val="23"/>
          <w:szCs w:val="23"/>
        </w:rPr>
        <w:t xml:space="preserve"> paid </w:t>
      </w:r>
      <w:r w:rsidR="00B964E3">
        <w:rPr>
          <w:rFonts w:ascii="Calibri" w:hAnsi="Calibri" w:cs="Calibri"/>
          <w:sz w:val="23"/>
          <w:szCs w:val="23"/>
        </w:rPr>
        <w:t>time off days (</w:t>
      </w:r>
      <w:r>
        <w:rPr>
          <w:rFonts w:ascii="Calibri" w:hAnsi="Calibri" w:cs="Calibri"/>
          <w:sz w:val="23"/>
          <w:szCs w:val="23"/>
        </w:rPr>
        <w:t>va</w:t>
      </w:r>
      <w:r w:rsidR="00B964E3">
        <w:rPr>
          <w:rFonts w:ascii="Calibri" w:hAnsi="Calibri" w:cs="Calibri"/>
          <w:sz w:val="23"/>
          <w:szCs w:val="23"/>
        </w:rPr>
        <w:t>cation days) and 12</w:t>
      </w:r>
      <w:r>
        <w:rPr>
          <w:rFonts w:ascii="Calibri" w:hAnsi="Calibri" w:cs="Calibri"/>
          <w:sz w:val="23"/>
          <w:szCs w:val="23"/>
        </w:rPr>
        <w:t xml:space="preserve"> paid holidays</w:t>
      </w:r>
      <w:r w:rsidR="00504FA5">
        <w:rPr>
          <w:rFonts w:ascii="Calibri" w:hAnsi="Calibri" w:cs="Calibri"/>
          <w:sz w:val="23"/>
          <w:szCs w:val="23"/>
        </w:rPr>
        <w:t xml:space="preserve"> and 4 weeks of paid maternity leave. </w:t>
      </w:r>
    </w:p>
    <w:p w14:paraId="6D0F7560" w14:textId="0E9A9DD6" w:rsidR="00163427" w:rsidRDefault="00163427" w:rsidP="00163427">
      <w:pPr>
        <w:pStyle w:val="Default"/>
        <w:rPr>
          <w:sz w:val="23"/>
          <w:szCs w:val="23"/>
        </w:rPr>
      </w:pPr>
      <w:r>
        <w:rPr>
          <w:rFonts w:ascii="Calibri" w:hAnsi="Calibri" w:cs="Calibri"/>
          <w:sz w:val="23"/>
          <w:szCs w:val="23"/>
        </w:rPr>
        <w:t xml:space="preserve"> </w:t>
      </w:r>
    </w:p>
    <w:p w14:paraId="0516E282" w14:textId="77777777" w:rsidR="00163427" w:rsidRDefault="00163427" w:rsidP="00163427">
      <w:pPr>
        <w:pStyle w:val="Default"/>
        <w:rPr>
          <w:sz w:val="23"/>
          <w:szCs w:val="23"/>
        </w:rPr>
      </w:pPr>
      <w:r>
        <w:rPr>
          <w:rFonts w:ascii="Calibri" w:hAnsi="Calibri" w:cs="Calibri"/>
          <w:b/>
          <w:bCs/>
          <w:sz w:val="23"/>
          <w:szCs w:val="23"/>
        </w:rPr>
        <w:t xml:space="preserve">Work Environment: </w:t>
      </w:r>
      <w:r>
        <w:rPr>
          <w:rFonts w:ascii="Calibri" w:hAnsi="Calibri" w:cs="Calibri"/>
          <w:sz w:val="23"/>
          <w:szCs w:val="23"/>
        </w:rPr>
        <w:t xml:space="preserve">The offices are located at 5413 W. Diversey Ave., Chicago, IL 60639. </w:t>
      </w:r>
    </w:p>
    <w:p w14:paraId="59FC47CD" w14:textId="09849B73" w:rsidR="00163427" w:rsidRDefault="00B964E3" w:rsidP="00B964E3">
      <w:pPr>
        <w:pStyle w:val="Default"/>
        <w:spacing w:after="35"/>
        <w:rPr>
          <w:sz w:val="23"/>
          <w:szCs w:val="23"/>
        </w:rPr>
      </w:pPr>
      <w:r>
        <w:rPr>
          <w:sz w:val="23"/>
          <w:szCs w:val="23"/>
        </w:rPr>
        <w:t xml:space="preserve">• </w:t>
      </w:r>
      <w:r w:rsidR="00163427">
        <w:rPr>
          <w:rFonts w:ascii="Calibri" w:hAnsi="Calibri" w:cs="Calibri"/>
          <w:sz w:val="23"/>
          <w:szCs w:val="23"/>
        </w:rPr>
        <w:t>The Director will</w:t>
      </w:r>
      <w:r w:rsidR="009B4DFC">
        <w:rPr>
          <w:rFonts w:ascii="Calibri" w:hAnsi="Calibri" w:cs="Calibri"/>
          <w:sz w:val="23"/>
          <w:szCs w:val="23"/>
        </w:rPr>
        <w:t xml:space="preserve"> work from the office </w:t>
      </w:r>
      <w:r>
        <w:rPr>
          <w:rFonts w:ascii="Calibri" w:hAnsi="Calibri" w:cs="Calibri"/>
          <w:sz w:val="23"/>
          <w:szCs w:val="23"/>
        </w:rPr>
        <w:t>5</w:t>
      </w:r>
      <w:r w:rsidR="00163427">
        <w:rPr>
          <w:rFonts w:ascii="Calibri" w:hAnsi="Calibri" w:cs="Calibri"/>
          <w:sz w:val="23"/>
          <w:szCs w:val="23"/>
        </w:rPr>
        <w:t xml:space="preserve"> days a week with the option to work remotely </w:t>
      </w:r>
      <w:r>
        <w:rPr>
          <w:rFonts w:ascii="Calibri" w:hAnsi="Calibri" w:cs="Calibri"/>
          <w:sz w:val="23"/>
          <w:szCs w:val="23"/>
        </w:rPr>
        <w:t>in the near future.</w:t>
      </w:r>
      <w:r w:rsidR="00163427">
        <w:rPr>
          <w:rFonts w:ascii="Calibri" w:hAnsi="Calibri" w:cs="Calibri"/>
          <w:sz w:val="23"/>
          <w:szCs w:val="23"/>
        </w:rPr>
        <w:t xml:space="preserve"> </w:t>
      </w:r>
    </w:p>
    <w:p w14:paraId="3E5B749D" w14:textId="77777777" w:rsidR="00163427" w:rsidRDefault="00163427" w:rsidP="00B964E3">
      <w:pPr>
        <w:pStyle w:val="Default"/>
        <w:spacing w:after="35"/>
        <w:rPr>
          <w:sz w:val="23"/>
          <w:szCs w:val="23"/>
        </w:rPr>
      </w:pPr>
      <w:r>
        <w:rPr>
          <w:sz w:val="23"/>
          <w:szCs w:val="23"/>
        </w:rPr>
        <w:t xml:space="preserve">• </w:t>
      </w:r>
      <w:r>
        <w:rPr>
          <w:rFonts w:ascii="Calibri" w:hAnsi="Calibri" w:cs="Calibri"/>
          <w:sz w:val="23"/>
          <w:szCs w:val="23"/>
        </w:rPr>
        <w:t xml:space="preserve">This role routinely uses standard office equipment such as computers, phones, photocopiers, scanners, filing cabinets. While performing the duties of this job, the employee is regularly required to talk, hear, and use hands to operate office equipment. </w:t>
      </w:r>
    </w:p>
    <w:p w14:paraId="55958F83" w14:textId="59805BB2" w:rsidR="00163427" w:rsidRPr="00F0135E" w:rsidRDefault="00B964E3" w:rsidP="00B964E3">
      <w:pPr>
        <w:pStyle w:val="Default"/>
        <w:spacing w:after="35"/>
        <w:rPr>
          <w:rFonts w:asciiTheme="minorHAnsi" w:hAnsiTheme="minorHAnsi" w:cstheme="minorHAnsi"/>
          <w:sz w:val="23"/>
          <w:szCs w:val="23"/>
        </w:rPr>
      </w:pPr>
      <w:r>
        <w:rPr>
          <w:sz w:val="23"/>
          <w:szCs w:val="23"/>
        </w:rPr>
        <w:t xml:space="preserve">• </w:t>
      </w:r>
      <w:r w:rsidR="00163427">
        <w:rPr>
          <w:rFonts w:ascii="Calibri" w:hAnsi="Calibri" w:cs="Calibri"/>
          <w:sz w:val="23"/>
          <w:szCs w:val="23"/>
        </w:rPr>
        <w:t xml:space="preserve">Travel to other sites in the metro area is required. Some of those sites may not be wheelchair </w:t>
      </w:r>
      <w:r w:rsidR="00163427" w:rsidRPr="00F0135E">
        <w:rPr>
          <w:rFonts w:asciiTheme="minorHAnsi" w:hAnsiTheme="minorHAnsi" w:cstheme="minorHAnsi"/>
          <w:sz w:val="23"/>
          <w:szCs w:val="23"/>
        </w:rPr>
        <w:t xml:space="preserve">accessible or accessible via public transportation. </w:t>
      </w:r>
    </w:p>
    <w:p w14:paraId="65AF84AE" w14:textId="0AA4D8AE" w:rsidR="00163427" w:rsidRPr="00F0135E" w:rsidRDefault="00F0135E" w:rsidP="00B964E3">
      <w:pPr>
        <w:pStyle w:val="Default"/>
        <w:rPr>
          <w:rFonts w:asciiTheme="minorHAnsi" w:hAnsiTheme="minorHAnsi" w:cstheme="minorHAnsi"/>
          <w:sz w:val="23"/>
          <w:szCs w:val="23"/>
        </w:rPr>
      </w:pPr>
      <w:r>
        <w:rPr>
          <w:sz w:val="23"/>
          <w:szCs w:val="23"/>
        </w:rPr>
        <w:t>•</w:t>
      </w:r>
      <w:r w:rsidR="00B964E3" w:rsidRPr="00F0135E">
        <w:rPr>
          <w:rFonts w:asciiTheme="minorHAnsi" w:hAnsiTheme="minorHAnsi" w:cstheme="minorHAnsi"/>
          <w:sz w:val="23"/>
          <w:szCs w:val="23"/>
        </w:rPr>
        <w:t xml:space="preserve"> </w:t>
      </w:r>
      <w:r w:rsidR="00163427" w:rsidRPr="00F0135E">
        <w:rPr>
          <w:rFonts w:asciiTheme="minorHAnsi" w:hAnsiTheme="minorHAnsi" w:cstheme="minorHAnsi"/>
          <w:sz w:val="23"/>
          <w:szCs w:val="23"/>
        </w:rPr>
        <w:t xml:space="preserve">Evening and weekend work are occasionally required. </w:t>
      </w:r>
    </w:p>
    <w:p w14:paraId="1981FD3A" w14:textId="77777777" w:rsidR="00163427" w:rsidRDefault="00163427" w:rsidP="00163427">
      <w:pPr>
        <w:pStyle w:val="Default"/>
        <w:rPr>
          <w:sz w:val="23"/>
          <w:szCs w:val="23"/>
        </w:rPr>
      </w:pPr>
    </w:p>
    <w:p w14:paraId="2ADC50C5" w14:textId="77777777" w:rsidR="00163427" w:rsidRDefault="00163427" w:rsidP="00163427">
      <w:r>
        <w:rPr>
          <w:rFonts w:ascii="Calibri" w:hAnsi="Calibri" w:cs="Calibri"/>
          <w:b/>
          <w:bCs/>
          <w:sz w:val="23"/>
          <w:szCs w:val="23"/>
        </w:rPr>
        <w:t xml:space="preserve">EOE Statement: </w:t>
      </w:r>
      <w:r>
        <w:rPr>
          <w:rFonts w:ascii="Calibri" w:hAnsi="Calibri" w:cs="Calibri"/>
          <w:sz w:val="23"/>
          <w:szCs w:val="23"/>
        </w:rPr>
        <w:t>Onward House is an Equal Opportunity Employer. Applicants may request any reasonable accommodation that may be necessary to participate in the application process. Decisions and criteria governing the employment relationship with all employees are made in a non-discriminatory manner, without regard to race, ethnicity, creed, religion, color, sex, sexual orientation, gender identity or expression, age, national origin, citizenship status, military service and/or marital status, order of protection status, handicap, disability, or any other factor determined to be unlawful by federal, state, or local statutes.</w:t>
      </w:r>
    </w:p>
    <w:p w14:paraId="61135FF8" w14:textId="77777777" w:rsidR="00163427" w:rsidRPr="00163427" w:rsidRDefault="00163427" w:rsidP="00163427">
      <w:pPr>
        <w:widowControl w:val="0"/>
        <w:autoSpaceDE w:val="0"/>
        <w:autoSpaceDN w:val="0"/>
        <w:adjustRightInd w:val="0"/>
        <w:spacing w:after="0" w:line="240" w:lineRule="auto"/>
        <w:ind w:left="360"/>
        <w:jc w:val="both"/>
        <w:rPr>
          <w:rFonts w:ascii="Calibri" w:hAnsi="Calibri" w:cs="Calibri"/>
          <w:color w:val="000000"/>
          <w:sz w:val="23"/>
          <w:szCs w:val="23"/>
        </w:rPr>
      </w:pPr>
    </w:p>
    <w:p w14:paraId="3F559518" w14:textId="77777777" w:rsidR="00163427" w:rsidRDefault="00163427"/>
    <w:p w14:paraId="5145980E" w14:textId="77777777" w:rsidR="00163427" w:rsidRDefault="00163427"/>
    <w:sectPr w:rsidR="00163427" w:rsidSect="00D77D9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E219" w14:textId="77777777" w:rsidR="00AE747A" w:rsidRDefault="00AE747A" w:rsidP="00B4113E">
      <w:pPr>
        <w:spacing w:after="0" w:line="240" w:lineRule="auto"/>
      </w:pPr>
      <w:r>
        <w:separator/>
      </w:r>
    </w:p>
  </w:endnote>
  <w:endnote w:type="continuationSeparator" w:id="0">
    <w:p w14:paraId="1E93271E" w14:textId="77777777" w:rsidR="00AE747A" w:rsidRDefault="00AE747A" w:rsidP="00B4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7F8D" w14:textId="77777777" w:rsidR="00AE747A" w:rsidRDefault="00AE747A" w:rsidP="00B4113E">
      <w:pPr>
        <w:spacing w:after="0" w:line="240" w:lineRule="auto"/>
      </w:pPr>
      <w:r>
        <w:separator/>
      </w:r>
    </w:p>
  </w:footnote>
  <w:footnote w:type="continuationSeparator" w:id="0">
    <w:p w14:paraId="48FDE792" w14:textId="77777777" w:rsidR="00AE747A" w:rsidRDefault="00AE747A" w:rsidP="00B4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7FE96E06" w14:textId="43867F13" w:rsidR="00B4113E" w:rsidRDefault="00B4113E" w:rsidP="00B4113E">
        <w:pPr>
          <w:pStyle w:val="Header"/>
          <w:ind w:left="3960" w:firstLine="324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63A3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3A35">
          <w:rPr>
            <w:b/>
            <w:bCs/>
            <w:noProof/>
          </w:rPr>
          <w:t>5</w:t>
        </w:r>
        <w:r>
          <w:rPr>
            <w:b/>
            <w:bCs/>
            <w:sz w:val="24"/>
            <w:szCs w:val="24"/>
          </w:rPr>
          <w:fldChar w:fldCharType="end"/>
        </w:r>
      </w:p>
    </w:sdtContent>
  </w:sdt>
  <w:p w14:paraId="441D7642" w14:textId="77777777" w:rsidR="00B4113E" w:rsidRDefault="00B41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521040"/>
      <w:docPartObj>
        <w:docPartGallery w:val="Page Numbers (Top of Page)"/>
        <w:docPartUnique/>
      </w:docPartObj>
    </w:sdtPr>
    <w:sdtContent>
      <w:p w14:paraId="4F93F321" w14:textId="2ED85809" w:rsidR="00D77D92" w:rsidRDefault="00D77D92" w:rsidP="00D77D92">
        <w:pPr>
          <w:pStyle w:val="Header"/>
          <w:ind w:left="3960" w:firstLine="3240"/>
          <w:jc w:val="center"/>
        </w:pPr>
        <w:r>
          <w:rPr>
            <w:noProof/>
          </w:rPr>
          <w:drawing>
            <wp:anchor distT="0" distB="0" distL="114300" distR="114300" simplePos="0" relativeHeight="251658240" behindDoc="0" locked="0" layoutInCell="1" allowOverlap="1" wp14:anchorId="10DE0E8D" wp14:editId="4F763A67">
              <wp:simplePos x="0" y="0"/>
              <wp:positionH relativeFrom="margin">
                <wp:align>center</wp:align>
              </wp:positionH>
              <wp:positionV relativeFrom="paragraph">
                <wp:posOffset>-414</wp:posOffset>
              </wp:positionV>
              <wp:extent cx="1180872" cy="1171123"/>
              <wp:effectExtent l="0" t="0" r="635" b="0"/>
              <wp:wrapNone/>
              <wp:docPr id="1550247781" name="Picture 1" descr="A blue circle with a group of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47781" name="Picture 1" descr="A blue circle with a group of peopl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0872" cy="1171123"/>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063A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3A35">
          <w:rPr>
            <w:b/>
            <w:bCs/>
            <w:noProof/>
          </w:rPr>
          <w:t>5</w:t>
        </w:r>
        <w:r>
          <w:rPr>
            <w:b/>
            <w:bCs/>
            <w:sz w:val="24"/>
            <w:szCs w:val="24"/>
          </w:rPr>
          <w:fldChar w:fldCharType="end"/>
        </w:r>
      </w:p>
    </w:sdtContent>
  </w:sdt>
  <w:p w14:paraId="58990EAD" w14:textId="77777777" w:rsidR="00D77D92" w:rsidRDefault="00D77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55C33B"/>
    <w:multiLevelType w:val="hybridMultilevel"/>
    <w:tmpl w:val="EEF289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AD2AF4"/>
    <w:multiLevelType w:val="hybridMultilevel"/>
    <w:tmpl w:val="40AED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530D9"/>
    <w:multiLevelType w:val="hybridMultilevel"/>
    <w:tmpl w:val="A0FA1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465C0"/>
    <w:multiLevelType w:val="hybridMultilevel"/>
    <w:tmpl w:val="A0FA1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A1429E"/>
    <w:multiLevelType w:val="hybridMultilevel"/>
    <w:tmpl w:val="F7CCDD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B514196"/>
    <w:multiLevelType w:val="hybridMultilevel"/>
    <w:tmpl w:val="94446C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32608">
    <w:abstractNumId w:val="5"/>
  </w:num>
  <w:num w:numId="2" w16cid:durableId="1968078190">
    <w:abstractNumId w:val="3"/>
  </w:num>
  <w:num w:numId="3" w16cid:durableId="430274012">
    <w:abstractNumId w:val="1"/>
  </w:num>
  <w:num w:numId="4" w16cid:durableId="1323852851">
    <w:abstractNumId w:val="2"/>
  </w:num>
  <w:num w:numId="5" w16cid:durableId="1351222782">
    <w:abstractNumId w:val="4"/>
  </w:num>
  <w:num w:numId="6" w16cid:durableId="147148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27"/>
    <w:rsid w:val="00013173"/>
    <w:rsid w:val="00063A35"/>
    <w:rsid w:val="00092A8E"/>
    <w:rsid w:val="00092DF2"/>
    <w:rsid w:val="000E2981"/>
    <w:rsid w:val="00163427"/>
    <w:rsid w:val="0031718F"/>
    <w:rsid w:val="004D1133"/>
    <w:rsid w:val="00504FA5"/>
    <w:rsid w:val="005745BB"/>
    <w:rsid w:val="00613FFC"/>
    <w:rsid w:val="008D34FF"/>
    <w:rsid w:val="00903EC6"/>
    <w:rsid w:val="00912741"/>
    <w:rsid w:val="00951CDE"/>
    <w:rsid w:val="009A4037"/>
    <w:rsid w:val="009B4DFC"/>
    <w:rsid w:val="009E2B6C"/>
    <w:rsid w:val="00A67DD8"/>
    <w:rsid w:val="00AE747A"/>
    <w:rsid w:val="00B06CE8"/>
    <w:rsid w:val="00B323BE"/>
    <w:rsid w:val="00B4113E"/>
    <w:rsid w:val="00B964E3"/>
    <w:rsid w:val="00BA5074"/>
    <w:rsid w:val="00BD4437"/>
    <w:rsid w:val="00C4639E"/>
    <w:rsid w:val="00CA4B87"/>
    <w:rsid w:val="00CA504E"/>
    <w:rsid w:val="00D77D92"/>
    <w:rsid w:val="00D85DCA"/>
    <w:rsid w:val="00E52676"/>
    <w:rsid w:val="00E76AC8"/>
    <w:rsid w:val="00F0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4867D"/>
  <w15:chartTrackingRefBased/>
  <w15:docId w15:val="{727832EB-91F9-4BB0-9727-9E65A3FC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427"/>
    <w:pPr>
      <w:autoSpaceDE w:val="0"/>
      <w:autoSpaceDN w:val="0"/>
      <w:adjustRightInd w:val="0"/>
      <w:spacing w:after="0" w:line="240" w:lineRule="auto"/>
    </w:pPr>
    <w:rPr>
      <w:rFonts w:ascii="Open Sans" w:hAnsi="Open Sans" w:cs="Open Sans"/>
      <w:color w:val="000000"/>
      <w:sz w:val="24"/>
      <w:szCs w:val="24"/>
    </w:rPr>
  </w:style>
  <w:style w:type="table" w:styleId="TableGrid">
    <w:name w:val="Table Grid"/>
    <w:basedOn w:val="TableNormal"/>
    <w:uiPriority w:val="39"/>
    <w:rsid w:val="0016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4E3"/>
    <w:rPr>
      <w:color w:val="0563C1" w:themeColor="hyperlink"/>
      <w:u w:val="single"/>
    </w:rPr>
  </w:style>
  <w:style w:type="paragraph" w:styleId="Header">
    <w:name w:val="header"/>
    <w:basedOn w:val="Normal"/>
    <w:link w:val="HeaderChar"/>
    <w:uiPriority w:val="99"/>
    <w:unhideWhenUsed/>
    <w:rsid w:val="00B41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3E"/>
  </w:style>
  <w:style w:type="paragraph" w:styleId="Footer">
    <w:name w:val="footer"/>
    <w:basedOn w:val="Normal"/>
    <w:link w:val="FooterChar"/>
    <w:uiPriority w:val="99"/>
    <w:unhideWhenUsed/>
    <w:rsid w:val="00B41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3E"/>
  </w:style>
  <w:style w:type="paragraph" w:styleId="BalloonText">
    <w:name w:val="Balloon Text"/>
    <w:basedOn w:val="Normal"/>
    <w:link w:val="BalloonTextChar"/>
    <w:uiPriority w:val="99"/>
    <w:semiHidden/>
    <w:unhideWhenUsed/>
    <w:rsid w:val="008D3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4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77D92"/>
    <w:rPr>
      <w:color w:val="605E5C"/>
      <w:shd w:val="clear" w:color="auto" w:fill="E1DFDD"/>
    </w:rPr>
  </w:style>
  <w:style w:type="character" w:styleId="UnresolvedMention">
    <w:name w:val="Unresolved Mention"/>
    <w:basedOn w:val="DefaultParagraphFont"/>
    <w:uiPriority w:val="99"/>
    <w:semiHidden/>
    <w:unhideWhenUsed/>
    <w:rsid w:val="004D1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ources.workable.com/tutorial/faq-talent-acquisi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workable.com/tutorial/good-recruit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earaujo\AppData\Local\Microsoft\Olk\Attachments\ooa-1dbe3be9-d7ec-4da4-8148-587a77e67b34\bd4c9c1b8155ebe250728e2bd6443f600a7000e01918890976be2f508e8ea0fe\onwardhous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85bb654-72c5-46ae-add4-b48af27f14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2EE97672CA9C4E87559785B155611B" ma:contentTypeVersion="16" ma:contentTypeDescription="Create a new document." ma:contentTypeScope="" ma:versionID="a1f782889dabb781db82b23fec97e94a">
  <xsd:schema xmlns:xsd="http://www.w3.org/2001/XMLSchema" xmlns:xs="http://www.w3.org/2001/XMLSchema" xmlns:p="http://schemas.microsoft.com/office/2006/metadata/properties" xmlns:ns1="http://schemas.microsoft.com/sharepoint/v3" xmlns:ns3="585bb654-72c5-46ae-add4-b48af27f14ad" targetNamespace="http://schemas.microsoft.com/office/2006/metadata/properties" ma:root="true" ma:fieldsID="9aa0def6a65b11c0b2d39f918270fe54" ns1:_="" ns3:_="">
    <xsd:import namespace="http://schemas.microsoft.com/sharepoint/v3"/>
    <xsd:import namespace="585bb654-72c5-46ae-add4-b48af27f14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SystemTags" minOccurs="0"/>
                <xsd:element ref="ns3:_activit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bb654-72c5-46ae-add4-b48af27f1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BCC83-3F80-4157-A5BD-92392D2E6909}">
  <ds:schemaRefs>
    <ds:schemaRef ds:uri="http://schemas.microsoft.com/sharepoint/v3/contenttype/forms"/>
  </ds:schemaRefs>
</ds:datastoreItem>
</file>

<file path=customXml/itemProps2.xml><?xml version="1.0" encoding="utf-8"?>
<ds:datastoreItem xmlns:ds="http://schemas.openxmlformats.org/officeDocument/2006/customXml" ds:itemID="{A153D1CA-CB63-474A-9353-C3939A1707DD}">
  <ds:schemaRefs>
    <ds:schemaRef ds:uri="http://schemas.microsoft.com/office/2006/metadata/properties"/>
    <ds:schemaRef ds:uri="http://schemas.microsoft.com/office/infopath/2007/PartnerControls"/>
    <ds:schemaRef ds:uri="http://schemas.microsoft.com/sharepoint/v3"/>
    <ds:schemaRef ds:uri="585bb654-72c5-46ae-add4-b48af27f14ad"/>
  </ds:schemaRefs>
</ds:datastoreItem>
</file>

<file path=customXml/itemProps3.xml><?xml version="1.0" encoding="utf-8"?>
<ds:datastoreItem xmlns:ds="http://schemas.openxmlformats.org/officeDocument/2006/customXml" ds:itemID="{8BD314B3-B3F1-4524-BD72-AA21E4B1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bb654-72c5-46ae-add4-b48af27f1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Hernandez</dc:creator>
  <cp:keywords/>
  <dc:description/>
  <cp:lastModifiedBy>Joey Moore</cp:lastModifiedBy>
  <cp:revision>5</cp:revision>
  <cp:lastPrinted>2025-05-21T20:54:00Z</cp:lastPrinted>
  <dcterms:created xsi:type="dcterms:W3CDTF">2025-09-24T19:10:00Z</dcterms:created>
  <dcterms:modified xsi:type="dcterms:W3CDTF">2025-10-07T15:53:00Z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0x010100CD2EE97672CA9C4E87559785B155611B</vt:lpwstr>
  </property>
</Properties>
</file>